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E8FBECC" w14:textId="0DDA8DE2" w:rsidR="00EE563A" w:rsidRDefault="00CA79D4" w:rsidP="00991878">
      <w:pPr>
        <w:jc w:val="center"/>
        <w:rPr>
          <w:u w:val="single"/>
          <w:rtl/>
        </w:rPr>
      </w:pPr>
      <w:bookmarkStart w:id="0" w:name="_GoBack"/>
      <w:r>
        <w:rPr>
          <w:rFonts w:hint="cs"/>
          <w:u w:val="single"/>
          <w:rtl/>
        </w:rPr>
        <w:t>מענה ל</w:t>
      </w:r>
      <w:r w:rsidR="008361F6" w:rsidRPr="009B493E">
        <w:rPr>
          <w:rFonts w:hint="cs"/>
          <w:u w:val="single"/>
          <w:rtl/>
        </w:rPr>
        <w:t xml:space="preserve">שאלות הבהרה </w:t>
      </w:r>
      <w:r>
        <w:rPr>
          <w:rFonts w:hint="cs"/>
          <w:u w:val="single"/>
          <w:rtl/>
        </w:rPr>
        <w:t>במסגרת מכרז פומבי מס'</w:t>
      </w:r>
      <w:r w:rsidR="008361F6" w:rsidRPr="009B493E">
        <w:rPr>
          <w:rFonts w:hint="cs"/>
          <w:u w:val="single"/>
          <w:rtl/>
        </w:rPr>
        <w:t xml:space="preserve"> 23-2021</w:t>
      </w:r>
      <w:r>
        <w:rPr>
          <w:rFonts w:hint="cs"/>
          <w:u w:val="single"/>
          <w:rtl/>
        </w:rPr>
        <w:t xml:space="preserve"> -</w:t>
      </w:r>
    </w:p>
    <w:p w14:paraId="0B975973" w14:textId="77777777" w:rsidR="009B493E" w:rsidRDefault="009B493E" w:rsidP="00991878">
      <w:pPr>
        <w:jc w:val="center"/>
        <w:rPr>
          <w:u w:val="single"/>
          <w:rtl/>
        </w:rPr>
      </w:pPr>
    </w:p>
    <w:tbl>
      <w:tblPr>
        <w:bidiVisual/>
        <w:tblW w:w="1074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1"/>
        <w:gridCol w:w="1153"/>
        <w:gridCol w:w="1505"/>
        <w:gridCol w:w="3992"/>
        <w:gridCol w:w="3338"/>
      </w:tblGrid>
      <w:tr w:rsidR="003B2011" w14:paraId="79F02677" w14:textId="77777777" w:rsidTr="00C24694">
        <w:tc>
          <w:tcPr>
            <w:tcW w:w="761" w:type="dxa"/>
            <w:shd w:val="clear" w:color="auto" w:fill="auto"/>
          </w:tcPr>
          <w:bookmarkEnd w:id="0"/>
          <w:p w14:paraId="484F533D" w14:textId="77777777" w:rsidR="0053351C" w:rsidRPr="009B493E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b/>
                <w:bCs/>
                <w:rtl/>
              </w:rPr>
            </w:pPr>
            <w:r w:rsidRPr="009B493E">
              <w:rPr>
                <w:rFonts w:ascii="Courier" w:hAnsi="Courier" w:hint="cs"/>
                <w:b/>
                <w:bCs/>
                <w:rtl/>
              </w:rPr>
              <w:t>מספר שאלה</w:t>
            </w:r>
          </w:p>
        </w:tc>
        <w:tc>
          <w:tcPr>
            <w:tcW w:w="1153" w:type="dxa"/>
            <w:shd w:val="clear" w:color="auto" w:fill="auto"/>
          </w:tcPr>
          <w:p w14:paraId="2639296C" w14:textId="77777777" w:rsidR="0053351C" w:rsidRPr="009B493E" w:rsidRDefault="008361F6" w:rsidP="005741A9">
            <w:pPr>
              <w:tabs>
                <w:tab w:val="left" w:pos="790"/>
                <w:tab w:val="left" w:pos="1602"/>
              </w:tabs>
              <w:ind w:right="80"/>
              <w:rPr>
                <w:rFonts w:ascii="Courier" w:hAnsi="Courier"/>
                <w:b/>
                <w:bCs/>
                <w:rtl/>
              </w:rPr>
            </w:pPr>
            <w:r w:rsidRPr="009B493E">
              <w:rPr>
                <w:rFonts w:ascii="Courier" w:hAnsi="Courier" w:hint="cs"/>
                <w:b/>
                <w:bCs/>
                <w:rtl/>
              </w:rPr>
              <w:t>עמוד במכרז אליו מתייחסת השאלה</w:t>
            </w:r>
          </w:p>
        </w:tc>
        <w:tc>
          <w:tcPr>
            <w:tcW w:w="1505" w:type="dxa"/>
            <w:shd w:val="clear" w:color="auto" w:fill="auto"/>
          </w:tcPr>
          <w:p w14:paraId="79F6DB0A" w14:textId="77777777" w:rsidR="0053351C" w:rsidRPr="009B493E" w:rsidRDefault="008361F6" w:rsidP="005741A9">
            <w:pPr>
              <w:tabs>
                <w:tab w:val="left" w:pos="1780"/>
              </w:tabs>
              <w:ind w:right="100"/>
              <w:rPr>
                <w:rFonts w:ascii="Courier" w:hAnsi="Courier"/>
                <w:b/>
                <w:bCs/>
                <w:rtl/>
              </w:rPr>
            </w:pPr>
            <w:r w:rsidRPr="009B493E">
              <w:rPr>
                <w:rFonts w:ascii="Courier" w:hAnsi="Courier" w:hint="cs"/>
                <w:b/>
                <w:bCs/>
                <w:rtl/>
              </w:rPr>
              <w:t>סעיף במכרז אליו מתייחסת השאלה</w:t>
            </w:r>
          </w:p>
        </w:tc>
        <w:tc>
          <w:tcPr>
            <w:tcW w:w="3992" w:type="dxa"/>
            <w:shd w:val="clear" w:color="auto" w:fill="auto"/>
          </w:tcPr>
          <w:p w14:paraId="0E3E016D" w14:textId="77777777" w:rsidR="0053351C" w:rsidRPr="009B493E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b/>
                <w:bCs/>
                <w:rtl/>
              </w:rPr>
            </w:pPr>
            <w:r w:rsidRPr="009B493E">
              <w:rPr>
                <w:rFonts w:ascii="Courier" w:hAnsi="Courier" w:hint="cs"/>
                <w:b/>
                <w:bCs/>
                <w:rtl/>
              </w:rPr>
              <w:t>נוסח השאלה</w:t>
            </w:r>
          </w:p>
        </w:tc>
        <w:tc>
          <w:tcPr>
            <w:tcW w:w="3338" w:type="dxa"/>
          </w:tcPr>
          <w:p w14:paraId="7BC9708F" w14:textId="77777777" w:rsidR="0053351C" w:rsidRPr="009B493E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b/>
                <w:bCs/>
                <w:rtl/>
              </w:rPr>
            </w:pPr>
            <w:r>
              <w:rPr>
                <w:rFonts w:ascii="Courier" w:hAnsi="Courier" w:hint="cs"/>
                <w:b/>
                <w:bCs/>
                <w:rtl/>
              </w:rPr>
              <w:t>תשובה</w:t>
            </w:r>
          </w:p>
        </w:tc>
      </w:tr>
      <w:tr w:rsidR="003B2011" w14:paraId="35D2ECF6" w14:textId="77777777" w:rsidTr="00C24694">
        <w:tc>
          <w:tcPr>
            <w:tcW w:w="761" w:type="dxa"/>
            <w:shd w:val="clear" w:color="auto" w:fill="auto"/>
          </w:tcPr>
          <w:p w14:paraId="0D00A1A3" w14:textId="77777777" w:rsidR="0053351C" w:rsidRPr="00206FC6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1</w:t>
            </w:r>
          </w:p>
        </w:tc>
        <w:tc>
          <w:tcPr>
            <w:tcW w:w="1153" w:type="dxa"/>
            <w:shd w:val="clear" w:color="auto" w:fill="auto"/>
          </w:tcPr>
          <w:p w14:paraId="6C45AE2C" w14:textId="77777777" w:rsidR="0053351C" w:rsidRPr="00206FC6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3 (49)</w:t>
            </w:r>
          </w:p>
        </w:tc>
        <w:tc>
          <w:tcPr>
            <w:tcW w:w="1505" w:type="dxa"/>
            <w:shd w:val="clear" w:color="auto" w:fill="auto"/>
          </w:tcPr>
          <w:p w14:paraId="4837C485" w14:textId="77777777" w:rsidR="0053351C" w:rsidRPr="00206FC6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1.3</w:t>
            </w:r>
          </w:p>
        </w:tc>
        <w:tc>
          <w:tcPr>
            <w:tcW w:w="3992" w:type="dxa"/>
            <w:shd w:val="clear" w:color="auto" w:fill="auto"/>
          </w:tcPr>
          <w:p w14:paraId="1E7B09F2" w14:textId="77777777" w:rsidR="0053351C" w:rsidRDefault="008361F6" w:rsidP="00693AA1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 xml:space="preserve">מלכתחילה כל עניין הפיצול בין הערכת יצירות אמנות להערכת תכשיטים ושעונים מיותר...(אתם עצמכם לא בדיוק ידעתם איפה לשים חפצי אמנות </w:t>
            </w:r>
            <w:r>
              <w:rPr>
                <w:rFonts w:ascii="Courier" w:hAnsi="Courier" w:hint="cs"/>
                <w:rtl/>
              </w:rPr>
              <w:t>מסוג עתיקות/יודאיקה וכו').</w:t>
            </w:r>
          </w:p>
          <w:p w14:paraId="71394468" w14:textId="77777777" w:rsidR="0053351C" w:rsidRDefault="0053351C" w:rsidP="00693AA1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b/>
                <w:bCs/>
                <w:rtl/>
              </w:rPr>
            </w:pPr>
          </w:p>
          <w:p w14:paraId="3D022C2A" w14:textId="77777777" w:rsidR="0053351C" w:rsidRDefault="008361F6" w:rsidP="00693AA1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 w:rsidRPr="009B493E">
              <w:rPr>
                <w:rFonts w:ascii="Courier" w:hAnsi="Courier" w:hint="cs"/>
                <w:b/>
                <w:bCs/>
                <w:rtl/>
              </w:rPr>
              <w:t>כל</w:t>
            </w:r>
            <w:r>
              <w:rPr>
                <w:rFonts w:ascii="Courier" w:hAnsi="Courier" w:hint="cs"/>
                <w:rtl/>
              </w:rPr>
              <w:t xml:space="preserve"> מי שעוסק בתחום וזו מומחיותו (וישנם בודדים בארץ), ומעריך חפצים יקרי ערך מהסוגים הנ"ל מבצע הערכות לשני סוגי הטובין. פעמים רבות אפילו באותו המסמך... ובהתאמה, </w:t>
            </w:r>
            <w:r w:rsidRPr="00986D9A">
              <w:rPr>
                <w:rFonts w:ascii="Courier" w:hAnsi="Courier" w:hint="cs"/>
                <w:u w:val="single"/>
                <w:rtl/>
              </w:rPr>
              <w:t>כל ההכשרה הרלוונטית והניסיון זהים.</w:t>
            </w:r>
          </w:p>
          <w:p w14:paraId="17650DC5" w14:textId="77777777" w:rsidR="0053351C" w:rsidRDefault="0053351C" w:rsidP="009B493E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  <w:p w14:paraId="1ACDEF1F" w14:textId="77777777" w:rsidR="0053351C" w:rsidRDefault="008361F6" w:rsidP="009B493E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 xml:space="preserve">(ברשות המיסים למשל מודעים לעניין </w:t>
            </w:r>
            <w:r>
              <w:rPr>
                <w:rFonts w:ascii="Courier" w:hAnsi="Courier" w:hint="cs"/>
                <w:rtl/>
              </w:rPr>
              <w:t>ועל-כן המכרז שהם הוציאו איחד בין התחומים. )</w:t>
            </w:r>
          </w:p>
          <w:p w14:paraId="695B46B6" w14:textId="77777777" w:rsidR="0053351C" w:rsidRDefault="0053351C" w:rsidP="009B493E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  <w:p w14:paraId="6DB494C6" w14:textId="77777777" w:rsidR="0053351C" w:rsidRDefault="008361F6" w:rsidP="00693AA1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 xml:space="preserve">להגיש שתי הצעות </w:t>
            </w:r>
            <w:r>
              <w:rPr>
                <w:rFonts w:ascii="Courier" w:hAnsi="Courier"/>
                <w:rtl/>
              </w:rPr>
              <w:t>–</w:t>
            </w:r>
            <w:r>
              <w:rPr>
                <w:rFonts w:ascii="Courier" w:hAnsi="Courier" w:hint="cs"/>
                <w:rtl/>
              </w:rPr>
              <w:t xml:space="preserve"> אחת בכל תחום </w:t>
            </w:r>
            <w:r>
              <w:rPr>
                <w:rFonts w:ascii="Courier" w:hAnsi="Courier"/>
                <w:rtl/>
              </w:rPr>
              <w:t>–</w:t>
            </w:r>
            <w:r>
              <w:rPr>
                <w:rFonts w:ascii="Courier" w:hAnsi="Courier" w:hint="cs"/>
                <w:rtl/>
              </w:rPr>
              <w:t xml:space="preserve"> הרי שמדובר בהגשה כפולה של כל המסמכים, פעולה המסרבלת מאד את התהליך, הן מבחינת המגיש והן מבחינת הוועדה שתצטרך לעבוד פעמיים על הגשת המציע.</w:t>
            </w:r>
          </w:p>
          <w:p w14:paraId="43BC55E8" w14:textId="77777777" w:rsidR="0053351C" w:rsidRDefault="0053351C" w:rsidP="009B493E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  <w:p w14:paraId="2B38875D" w14:textId="77777777" w:rsidR="0053351C" w:rsidRDefault="008361F6" w:rsidP="00986D9A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אבקש על-כן לאפשר הגשה אחת תוך סימון ואיחו</w:t>
            </w:r>
            <w:r>
              <w:rPr>
                <w:rFonts w:ascii="Courier" w:hAnsi="Courier" w:hint="cs"/>
                <w:rtl/>
              </w:rPr>
              <w:t>ד שני התחומים. אין מניעה כמובן ככל שיידרש, להציג דוגמאות לחוות דעת מהתחומים התואמים את שני המסלולים.</w:t>
            </w:r>
          </w:p>
          <w:p w14:paraId="32ADCBB5" w14:textId="77777777" w:rsidR="0053351C" w:rsidRPr="00206FC6" w:rsidRDefault="008361F6" w:rsidP="009B493E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 xml:space="preserve"> </w:t>
            </w:r>
          </w:p>
        </w:tc>
        <w:tc>
          <w:tcPr>
            <w:tcW w:w="3338" w:type="dxa"/>
          </w:tcPr>
          <w:p w14:paraId="506CBF30" w14:textId="77777777" w:rsidR="0053351C" w:rsidRDefault="008361F6" w:rsidP="00693AA1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מציע אשר יכול לגשת בשני התחומים לא נדרש להגיש שתי הצעות נפרדות.</w:t>
            </w:r>
          </w:p>
          <w:p w14:paraId="76EF6582" w14:textId="77777777" w:rsidR="00960F76" w:rsidRDefault="00960F76" w:rsidP="007076B2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  <w:p w14:paraId="59161A98" w14:textId="12AC1B47" w:rsidR="007076B2" w:rsidRDefault="008361F6" w:rsidP="007076B2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עם זאת, עליו לצ</w:t>
            </w:r>
            <w:r w:rsidR="00353DA5">
              <w:rPr>
                <w:rFonts w:ascii="Courier" w:hAnsi="Courier" w:hint="cs"/>
                <w:rtl/>
              </w:rPr>
              <w:t>רף</w:t>
            </w:r>
            <w:r>
              <w:rPr>
                <w:rFonts w:ascii="Courier" w:hAnsi="Courier" w:hint="cs"/>
                <w:rtl/>
              </w:rPr>
              <w:t xml:space="preserve"> את כל המסמכים הנדרשים לכל אחד מהמסלולים </w:t>
            </w:r>
            <w:r w:rsidRPr="00EF3791">
              <w:rPr>
                <w:rFonts w:ascii="Courier" w:hAnsi="Courier" w:hint="eastAsia"/>
                <w:b/>
                <w:bCs/>
                <w:u w:val="single"/>
                <w:rtl/>
              </w:rPr>
              <w:t>ככל</w:t>
            </w:r>
            <w:r w:rsidRPr="00EF3791">
              <w:rPr>
                <w:rFonts w:ascii="Courier" w:hAnsi="Courier"/>
                <w:b/>
                <w:bCs/>
                <w:u w:val="single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b/>
                <w:bCs/>
                <w:u w:val="single"/>
                <w:rtl/>
              </w:rPr>
              <w:t>ויש</w:t>
            </w:r>
            <w:r w:rsidRPr="00EF3791">
              <w:rPr>
                <w:rFonts w:ascii="Courier" w:hAnsi="Courier"/>
                <w:b/>
                <w:bCs/>
                <w:u w:val="single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b/>
                <w:bCs/>
                <w:u w:val="single"/>
                <w:rtl/>
              </w:rPr>
              <w:t>הבדל</w:t>
            </w:r>
            <w:r w:rsidRPr="00EF3791">
              <w:rPr>
                <w:rFonts w:ascii="Courier" w:hAnsi="Courier"/>
                <w:b/>
                <w:bCs/>
                <w:u w:val="single"/>
                <w:rtl/>
              </w:rPr>
              <w:t xml:space="preserve"> </w:t>
            </w:r>
            <w:r w:rsidR="000D5808" w:rsidRPr="00EF3791">
              <w:rPr>
                <w:rFonts w:ascii="Courier" w:hAnsi="Courier" w:hint="eastAsia"/>
                <w:b/>
                <w:bCs/>
                <w:u w:val="single"/>
                <w:rtl/>
              </w:rPr>
              <w:t>בדרישות</w:t>
            </w:r>
            <w:r w:rsidR="000D5808" w:rsidRPr="00EF3791">
              <w:rPr>
                <w:rFonts w:ascii="Courier" w:hAnsi="Courier"/>
                <w:b/>
                <w:bCs/>
                <w:u w:val="single"/>
                <w:rtl/>
              </w:rPr>
              <w:t xml:space="preserve"> </w:t>
            </w:r>
            <w:r w:rsidR="000D5808" w:rsidRPr="00EF3791">
              <w:rPr>
                <w:rFonts w:ascii="Courier" w:hAnsi="Courier" w:hint="eastAsia"/>
                <w:b/>
                <w:bCs/>
                <w:u w:val="single"/>
                <w:rtl/>
              </w:rPr>
              <w:t>ש</w:t>
            </w:r>
            <w:r w:rsidRPr="00EF3791">
              <w:rPr>
                <w:rFonts w:ascii="Courier" w:hAnsi="Courier" w:hint="eastAsia"/>
                <w:b/>
                <w:bCs/>
                <w:u w:val="single"/>
                <w:rtl/>
              </w:rPr>
              <w:t>בין</w:t>
            </w:r>
            <w:r w:rsidRPr="00EF3791">
              <w:rPr>
                <w:rFonts w:ascii="Courier" w:hAnsi="Courier"/>
                <w:b/>
                <w:bCs/>
                <w:u w:val="single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b/>
                <w:bCs/>
                <w:u w:val="single"/>
                <w:rtl/>
              </w:rPr>
              <w:t>ה</w:t>
            </w:r>
            <w:r w:rsidR="000D5808" w:rsidRPr="00EF3791">
              <w:rPr>
                <w:rFonts w:ascii="Courier" w:hAnsi="Courier" w:hint="eastAsia"/>
                <w:b/>
                <w:bCs/>
                <w:u w:val="single"/>
                <w:rtl/>
              </w:rPr>
              <w:t>מסלולים</w:t>
            </w:r>
            <w:r w:rsidR="008920A3">
              <w:rPr>
                <w:rFonts w:ascii="Courier" w:hAnsi="Courier" w:hint="cs"/>
                <w:b/>
                <w:bCs/>
                <w:u w:val="single"/>
                <w:rtl/>
              </w:rPr>
              <w:t xml:space="preserve"> אין צורך לצרף את אותם מסמכים פעמיים</w:t>
            </w:r>
            <w:r w:rsidRPr="00EF3791">
              <w:rPr>
                <w:rFonts w:ascii="Courier" w:hAnsi="Courier"/>
                <w:b/>
                <w:bCs/>
                <w:u w:val="single"/>
                <w:rtl/>
              </w:rPr>
              <w:t>.</w:t>
            </w:r>
          </w:p>
          <w:p w14:paraId="4007287D" w14:textId="77777777" w:rsidR="007076B2" w:rsidRDefault="007076B2" w:rsidP="007076B2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  <w:p w14:paraId="6DA91322" w14:textId="77777777" w:rsidR="00960F76" w:rsidRDefault="008361F6" w:rsidP="007076B2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ל</w:t>
            </w:r>
            <w:r w:rsidR="002F0BD5">
              <w:rPr>
                <w:rFonts w:ascii="Courier" w:hAnsi="Courier" w:hint="cs"/>
                <w:rtl/>
              </w:rPr>
              <w:t xml:space="preserve">דוגמא, </w:t>
            </w:r>
            <w:r w:rsidR="00FA0255">
              <w:rPr>
                <w:rFonts w:ascii="Courier" w:hAnsi="Courier" w:hint="cs"/>
                <w:rtl/>
              </w:rPr>
              <w:t>את נספח ד'12</w:t>
            </w:r>
            <w:r>
              <w:rPr>
                <w:rFonts w:ascii="Courier" w:hAnsi="Courier" w:hint="cs"/>
                <w:rtl/>
              </w:rPr>
              <w:t xml:space="preserve"> - יש למלא את כל החלקים הרלוונטי</w:t>
            </w:r>
            <w:r w:rsidR="00FA0255">
              <w:rPr>
                <w:rFonts w:ascii="Courier" w:hAnsi="Courier" w:hint="cs"/>
                <w:rtl/>
              </w:rPr>
              <w:t>י</w:t>
            </w:r>
            <w:r>
              <w:rPr>
                <w:rFonts w:ascii="Courier" w:hAnsi="Courier" w:hint="cs"/>
                <w:rtl/>
              </w:rPr>
              <w:t>ם</w:t>
            </w:r>
            <w:r w:rsidR="002F0BD5">
              <w:rPr>
                <w:rFonts w:ascii="Courier" w:hAnsi="Courier" w:hint="cs"/>
                <w:rtl/>
              </w:rPr>
              <w:t xml:space="preserve"> בו לשני המסלולים. מנגד, אין</w:t>
            </w:r>
            <w:r>
              <w:rPr>
                <w:rFonts w:ascii="Courier" w:hAnsi="Courier" w:hint="cs"/>
                <w:rtl/>
              </w:rPr>
              <w:t xml:space="preserve"> צורך או דרישה לצרף</w:t>
            </w:r>
            <w:r w:rsidR="002F0BD5">
              <w:rPr>
                <w:rFonts w:ascii="Courier" w:hAnsi="Courier" w:hint="cs"/>
                <w:rtl/>
              </w:rPr>
              <w:t xml:space="preserve"> הוכחות כפולות לצורך תנאי הסף המנהליים.</w:t>
            </w:r>
          </w:p>
          <w:p w14:paraId="0A4FE362" w14:textId="77777777" w:rsidR="007076B2" w:rsidRDefault="007076B2" w:rsidP="007076B2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</w:tr>
      <w:tr w:rsidR="003B2011" w14:paraId="7D974D09" w14:textId="77777777" w:rsidTr="00C24694">
        <w:tc>
          <w:tcPr>
            <w:tcW w:w="761" w:type="dxa"/>
            <w:shd w:val="clear" w:color="auto" w:fill="auto"/>
          </w:tcPr>
          <w:p w14:paraId="77D96258" w14:textId="77777777" w:rsidR="0053351C" w:rsidRPr="00DB6714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2</w:t>
            </w:r>
          </w:p>
        </w:tc>
        <w:tc>
          <w:tcPr>
            <w:tcW w:w="1153" w:type="dxa"/>
            <w:shd w:val="clear" w:color="auto" w:fill="auto"/>
          </w:tcPr>
          <w:p w14:paraId="699EC706" w14:textId="77777777" w:rsidR="0053351C" w:rsidRPr="00206FC6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4</w:t>
            </w:r>
          </w:p>
        </w:tc>
        <w:tc>
          <w:tcPr>
            <w:tcW w:w="1505" w:type="dxa"/>
            <w:shd w:val="clear" w:color="auto" w:fill="auto"/>
          </w:tcPr>
          <w:p w14:paraId="0B46112B" w14:textId="77777777" w:rsidR="0053351C" w:rsidRPr="00206FC6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הגדרות</w:t>
            </w:r>
          </w:p>
        </w:tc>
        <w:tc>
          <w:tcPr>
            <w:tcW w:w="3992" w:type="dxa"/>
            <w:shd w:val="clear" w:color="auto" w:fill="auto"/>
          </w:tcPr>
          <w:p w14:paraId="1A0D45E3" w14:textId="77777777" w:rsidR="0053351C" w:rsidRDefault="008361F6" w:rsidP="00693AA1">
            <w:pPr>
              <w:tabs>
                <w:tab w:val="left" w:pos="790"/>
                <w:tab w:val="left" w:pos="1602"/>
              </w:tabs>
              <w:ind w:right="-142"/>
              <w:rPr>
                <w:color w:val="000000"/>
                <w:rtl/>
              </w:rPr>
            </w:pPr>
            <w:r>
              <w:rPr>
                <w:rFonts w:ascii="Courier" w:hAnsi="Courier" w:hint="cs"/>
                <w:rtl/>
              </w:rPr>
              <w:t>הגדרת שמאות רכוש כ"</w:t>
            </w:r>
            <w:r w:rsidRPr="003F032F">
              <w:rPr>
                <w:color w:val="000000"/>
                <w:rtl/>
              </w:rPr>
              <w:t>הערכת שווי כספי (שומה) של רכוש</w:t>
            </w:r>
            <w:r>
              <w:rPr>
                <w:rFonts w:hint="cs"/>
                <w:color w:val="000000"/>
                <w:rtl/>
              </w:rPr>
              <w:t xml:space="preserve">, </w:t>
            </w:r>
            <w:r w:rsidRPr="003F032F">
              <w:rPr>
                <w:color w:val="000000"/>
                <w:rtl/>
              </w:rPr>
              <w:t>זכויות או מוניטין או נזק שנגרם להם</w:t>
            </w:r>
            <w:r w:rsidRPr="003F032F">
              <w:rPr>
                <w:rFonts w:hint="cs"/>
                <w:color w:val="000000"/>
                <w:rtl/>
              </w:rPr>
              <w:t xml:space="preserve"> </w:t>
            </w:r>
            <w:r w:rsidRPr="003F032F">
              <w:rPr>
                <w:color w:val="000000"/>
                <w:rtl/>
              </w:rPr>
              <w:t>(למעט מקרקעין)</w:t>
            </w:r>
            <w:r w:rsidRPr="003F032F">
              <w:rPr>
                <w:rFonts w:hint="cs"/>
                <w:color w:val="000000"/>
                <w:rtl/>
              </w:rPr>
              <w:t>.</w:t>
            </w:r>
            <w:r>
              <w:rPr>
                <w:rFonts w:hint="cs"/>
                <w:color w:val="000000"/>
                <w:rtl/>
              </w:rPr>
              <w:t>" איננה רלוונטית למכרז.</w:t>
            </w:r>
          </w:p>
          <w:p w14:paraId="0A3ECFD6" w14:textId="77777777" w:rsidR="0053351C" w:rsidRPr="00206FC6" w:rsidRDefault="0053351C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3338" w:type="dxa"/>
          </w:tcPr>
          <w:p w14:paraId="26B80B54" w14:textId="77777777" w:rsidR="0053351C" w:rsidRDefault="008361F6" w:rsidP="00693AA1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אין שינוי במסמכי המכרז</w:t>
            </w:r>
          </w:p>
        </w:tc>
      </w:tr>
      <w:tr w:rsidR="003B2011" w14:paraId="279E1B5A" w14:textId="77777777" w:rsidTr="00C24694">
        <w:tc>
          <w:tcPr>
            <w:tcW w:w="761" w:type="dxa"/>
            <w:shd w:val="clear" w:color="auto" w:fill="auto"/>
          </w:tcPr>
          <w:p w14:paraId="307342F7" w14:textId="77777777" w:rsidR="0053351C" w:rsidRPr="00206FC6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3</w:t>
            </w:r>
          </w:p>
        </w:tc>
        <w:tc>
          <w:tcPr>
            <w:tcW w:w="1153" w:type="dxa"/>
            <w:shd w:val="clear" w:color="auto" w:fill="auto"/>
          </w:tcPr>
          <w:p w14:paraId="50DCB866" w14:textId="77777777" w:rsidR="0053351C" w:rsidRPr="00206FC6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5</w:t>
            </w:r>
          </w:p>
        </w:tc>
        <w:tc>
          <w:tcPr>
            <w:tcW w:w="1505" w:type="dxa"/>
            <w:shd w:val="clear" w:color="auto" w:fill="auto"/>
          </w:tcPr>
          <w:p w14:paraId="3E9B0383" w14:textId="77777777" w:rsidR="0053351C" w:rsidRPr="00206FC6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4.3.6 / 4.3.7</w:t>
            </w:r>
          </w:p>
        </w:tc>
        <w:tc>
          <w:tcPr>
            <w:tcW w:w="3992" w:type="dxa"/>
            <w:shd w:val="clear" w:color="auto" w:fill="auto"/>
          </w:tcPr>
          <w:p w14:paraId="5BE285FD" w14:textId="77777777" w:rsidR="0053351C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לא קיים נספח אישור קיום ביטוחים</w:t>
            </w:r>
          </w:p>
          <w:p w14:paraId="1C3B2D1A" w14:textId="77777777" w:rsidR="0053351C" w:rsidRPr="00206FC6" w:rsidRDefault="0053351C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3338" w:type="dxa"/>
          </w:tcPr>
          <w:p w14:paraId="31FA4A94" w14:textId="77777777" w:rsidR="00AB78A9" w:rsidRPr="00AB78A9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tl/>
              </w:rPr>
            </w:pPr>
            <w:r w:rsidRPr="00B3430A">
              <w:rPr>
                <w:rFonts w:hint="cs"/>
                <w:rtl/>
              </w:rPr>
              <w:t>למסמכי המכרז המעודכנים צורפה הצהרת ביטוח שיש לחתום עלי</w:t>
            </w:r>
            <w:r w:rsidRPr="00AB78A9">
              <w:rPr>
                <w:rFonts w:hint="eastAsia"/>
                <w:rtl/>
              </w:rPr>
              <w:t>ה</w:t>
            </w:r>
          </w:p>
          <w:p w14:paraId="2459417F" w14:textId="77777777" w:rsidR="00AB78A9" w:rsidRPr="00AB78A9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tl/>
              </w:rPr>
            </w:pPr>
            <w:r w:rsidRPr="00AB78A9">
              <w:rPr>
                <w:rFonts w:hint="eastAsia"/>
                <w:rtl/>
              </w:rPr>
              <w:t>נספח</w:t>
            </w:r>
            <w:r w:rsidRPr="00AB78A9">
              <w:rPr>
                <w:rtl/>
              </w:rPr>
              <w:t xml:space="preserve"> </w:t>
            </w:r>
            <w:r w:rsidRPr="00AB78A9">
              <w:rPr>
                <w:rFonts w:hint="eastAsia"/>
                <w:rtl/>
              </w:rPr>
              <w:t>ד</w:t>
            </w:r>
            <w:r w:rsidRPr="00AB78A9">
              <w:rPr>
                <w:rtl/>
              </w:rPr>
              <w:t>' 15.</w:t>
            </w:r>
          </w:p>
          <w:p w14:paraId="592E0617" w14:textId="3A6E1669" w:rsidR="005C4DC7" w:rsidRPr="00B3430A" w:rsidRDefault="005C4DC7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</w:tr>
      <w:tr w:rsidR="003B2011" w14:paraId="3B7FCF15" w14:textId="77777777" w:rsidTr="00C24694">
        <w:tc>
          <w:tcPr>
            <w:tcW w:w="761" w:type="dxa"/>
            <w:shd w:val="clear" w:color="auto" w:fill="auto"/>
          </w:tcPr>
          <w:p w14:paraId="778C0131" w14:textId="77777777" w:rsidR="0053351C" w:rsidRPr="00206FC6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4</w:t>
            </w:r>
          </w:p>
        </w:tc>
        <w:tc>
          <w:tcPr>
            <w:tcW w:w="1153" w:type="dxa"/>
            <w:shd w:val="clear" w:color="auto" w:fill="auto"/>
          </w:tcPr>
          <w:p w14:paraId="5116A92A" w14:textId="77777777" w:rsidR="0053351C" w:rsidRPr="00206FC6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6</w:t>
            </w:r>
          </w:p>
        </w:tc>
        <w:tc>
          <w:tcPr>
            <w:tcW w:w="1505" w:type="dxa"/>
            <w:shd w:val="clear" w:color="auto" w:fill="auto"/>
          </w:tcPr>
          <w:p w14:paraId="6D648D8B" w14:textId="77777777" w:rsidR="0053351C" w:rsidRPr="00206FC6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4.5.8</w:t>
            </w:r>
          </w:p>
        </w:tc>
        <w:tc>
          <w:tcPr>
            <w:tcW w:w="3992" w:type="dxa"/>
            <w:shd w:val="clear" w:color="auto" w:fill="auto"/>
          </w:tcPr>
          <w:p w14:paraId="4596ECCE" w14:textId="77777777" w:rsidR="0053351C" w:rsidRDefault="008361F6" w:rsidP="00532191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 xml:space="preserve">אם בסופו של דבר יוחלט כי </w:t>
            </w:r>
            <w:r>
              <w:rPr>
                <w:rFonts w:ascii="Courier" w:hAnsi="Courier" w:hint="cs"/>
                <w:rtl/>
              </w:rPr>
              <w:t>בכל זאת יהיה צורך להגיש שתי הצעות נפרדות... על-פי סעיף זה הדבר לא יתאפשר.</w:t>
            </w:r>
          </w:p>
          <w:p w14:paraId="4A077679" w14:textId="77777777" w:rsidR="0053351C" w:rsidRPr="00206FC6" w:rsidRDefault="0053351C" w:rsidP="00532191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3338" w:type="dxa"/>
          </w:tcPr>
          <w:p w14:paraId="1B58DF6B" w14:textId="77777777" w:rsidR="0053351C" w:rsidRDefault="008361F6" w:rsidP="0094054E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 xml:space="preserve">ראו </w:t>
            </w:r>
            <w:r w:rsidR="00AC6622">
              <w:rPr>
                <w:rFonts w:ascii="Courier" w:hAnsi="Courier" w:hint="cs"/>
                <w:rtl/>
              </w:rPr>
              <w:t>מענה לשאלה 1</w:t>
            </w:r>
          </w:p>
        </w:tc>
      </w:tr>
      <w:tr w:rsidR="003B2011" w14:paraId="0BFC56F9" w14:textId="77777777" w:rsidTr="00C24694">
        <w:tc>
          <w:tcPr>
            <w:tcW w:w="761" w:type="dxa"/>
            <w:shd w:val="clear" w:color="auto" w:fill="auto"/>
          </w:tcPr>
          <w:p w14:paraId="31382FD9" w14:textId="77777777" w:rsidR="0053351C" w:rsidRPr="00206FC6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5</w:t>
            </w:r>
          </w:p>
        </w:tc>
        <w:tc>
          <w:tcPr>
            <w:tcW w:w="1153" w:type="dxa"/>
            <w:shd w:val="clear" w:color="auto" w:fill="auto"/>
          </w:tcPr>
          <w:p w14:paraId="53905BCB" w14:textId="77777777" w:rsidR="0053351C" w:rsidRPr="00206FC6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7</w:t>
            </w:r>
          </w:p>
        </w:tc>
        <w:tc>
          <w:tcPr>
            <w:tcW w:w="1505" w:type="dxa"/>
            <w:shd w:val="clear" w:color="auto" w:fill="auto"/>
          </w:tcPr>
          <w:p w14:paraId="641E4AEB" w14:textId="77777777" w:rsidR="0053351C" w:rsidRPr="00206FC6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4.6</w:t>
            </w:r>
          </w:p>
        </w:tc>
        <w:tc>
          <w:tcPr>
            <w:tcW w:w="3992" w:type="dxa"/>
            <w:shd w:val="clear" w:color="auto" w:fill="auto"/>
          </w:tcPr>
          <w:p w14:paraId="792D00D8" w14:textId="77777777" w:rsidR="0053351C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בסעיף 4.5.1 צוין במפורש כי ההצעות יוגשו באופן מקוון. מדוע מפורטות אפשרויות הגשה בדוא"ל או הגשה פיזית בתיבת המכרזים? (סעיף 4.6.7 פוסל הגשה בדוא"ל...)</w:t>
            </w:r>
          </w:p>
          <w:p w14:paraId="4E8658C0" w14:textId="77777777" w:rsidR="0053351C" w:rsidRPr="00206FC6" w:rsidRDefault="0053351C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3338" w:type="dxa"/>
          </w:tcPr>
          <w:p w14:paraId="1307A860" w14:textId="77777777" w:rsidR="00C24694" w:rsidRDefault="008361F6" w:rsidP="00D50DD0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ההצעות יוגשו באופן מקוון כמפורט בסעיף 4.5.1</w:t>
            </w:r>
            <w:r w:rsidR="0094054E">
              <w:rPr>
                <w:rFonts w:ascii="Courier" w:hAnsi="Courier" w:hint="cs"/>
                <w:rtl/>
              </w:rPr>
              <w:t xml:space="preserve">. </w:t>
            </w:r>
            <w:r w:rsidR="0094054E" w:rsidRPr="00C24694">
              <w:rPr>
                <w:rFonts w:ascii="Courier" w:hAnsi="Courier" w:hint="cs"/>
                <w:b/>
                <w:bCs/>
                <w:u w:val="single"/>
                <w:rtl/>
              </w:rPr>
              <w:t>הסעיפים הרלוונטיים תוקנו בהתאם.</w:t>
            </w:r>
            <w:r w:rsidR="0094054E">
              <w:rPr>
                <w:rFonts w:ascii="Courier" w:hAnsi="Courier" w:hint="cs"/>
                <w:rtl/>
              </w:rPr>
              <w:t xml:space="preserve"> </w:t>
            </w:r>
          </w:p>
          <w:p w14:paraId="27D3308F" w14:textId="77777777" w:rsidR="0003624C" w:rsidRDefault="008361F6" w:rsidP="00C24694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 xml:space="preserve">לפיכך הסעיפים הנוגעים להגשה בדרך אחרת, מבוטלים. </w:t>
            </w:r>
          </w:p>
          <w:p w14:paraId="6BFAB4F0" w14:textId="77777777" w:rsidR="00C24694" w:rsidRDefault="00C24694" w:rsidP="00C24694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</w:tr>
      <w:tr w:rsidR="003B2011" w14:paraId="19D98D13" w14:textId="77777777" w:rsidTr="00C24694">
        <w:trPr>
          <w:trHeight w:val="2115"/>
        </w:trPr>
        <w:tc>
          <w:tcPr>
            <w:tcW w:w="761" w:type="dxa"/>
            <w:shd w:val="clear" w:color="auto" w:fill="auto"/>
          </w:tcPr>
          <w:p w14:paraId="6AA144A1" w14:textId="77777777" w:rsidR="0053351C" w:rsidRPr="00206FC6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6</w:t>
            </w:r>
          </w:p>
        </w:tc>
        <w:tc>
          <w:tcPr>
            <w:tcW w:w="1153" w:type="dxa"/>
            <w:shd w:val="clear" w:color="auto" w:fill="auto"/>
          </w:tcPr>
          <w:p w14:paraId="47D2BAD7" w14:textId="77777777" w:rsidR="0053351C" w:rsidRPr="00206FC6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12</w:t>
            </w:r>
          </w:p>
        </w:tc>
        <w:tc>
          <w:tcPr>
            <w:tcW w:w="1505" w:type="dxa"/>
            <w:shd w:val="clear" w:color="auto" w:fill="auto"/>
          </w:tcPr>
          <w:p w14:paraId="7A56A896" w14:textId="77777777" w:rsidR="0053351C" w:rsidRPr="00206FC6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5.4.2.1</w:t>
            </w:r>
          </w:p>
        </w:tc>
        <w:tc>
          <w:tcPr>
            <w:tcW w:w="3992" w:type="dxa"/>
            <w:shd w:val="clear" w:color="auto" w:fill="auto"/>
          </w:tcPr>
          <w:p w14:paraId="698E8491" w14:textId="77777777" w:rsidR="00AA36B5" w:rsidRDefault="008361F6" w:rsidP="006C38B5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הגבלה למרחק של</w:t>
            </w:r>
            <w:r w:rsidR="00AC6622">
              <w:rPr>
                <w:rFonts w:ascii="Courier" w:hAnsi="Courier" w:hint="cs"/>
                <w:rtl/>
              </w:rPr>
              <w:t xml:space="preserve"> 30 ק"מ ומעלה או בכלל אינה נשמעת הוגנת ולא נתקלתי בה במכרזים אחרים. </w:t>
            </w:r>
          </w:p>
          <w:p w14:paraId="1B80951B" w14:textId="77777777" w:rsidR="00AA36B5" w:rsidRDefault="00AA36B5" w:rsidP="006C38B5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  <w:p w14:paraId="2EE4EBE6" w14:textId="77777777" w:rsidR="0053351C" w:rsidRDefault="008361F6" w:rsidP="006C38B5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 xml:space="preserve">בנוסף </w:t>
            </w:r>
            <w:r>
              <w:rPr>
                <w:rFonts w:ascii="Courier" w:hAnsi="Courier"/>
                <w:rtl/>
              </w:rPr>
              <w:t>–</w:t>
            </w:r>
            <w:r>
              <w:rPr>
                <w:rFonts w:ascii="Courier" w:hAnsi="Courier" w:hint="cs"/>
                <w:rtl/>
              </w:rPr>
              <w:t xml:space="preserve"> האם קיימת טבלת חישוב ממשלתית אחידה כדי שלא תהיינה אי הבנות בחישוב הק"מ?</w:t>
            </w:r>
          </w:p>
          <w:p w14:paraId="1F3AAE26" w14:textId="77777777" w:rsidR="0053351C" w:rsidRPr="00206FC6" w:rsidRDefault="0053351C" w:rsidP="00165A28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3338" w:type="dxa"/>
          </w:tcPr>
          <w:p w14:paraId="783A0ED6" w14:textId="77777777" w:rsidR="00772E00" w:rsidRPr="00EF3791" w:rsidRDefault="008361F6" w:rsidP="00EF3791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</w:rPr>
            </w:pPr>
            <w:r w:rsidRPr="00EF3791">
              <w:rPr>
                <w:rFonts w:ascii="Courier" w:hAnsi="Courier" w:hint="eastAsia"/>
                <w:rtl/>
              </w:rPr>
              <w:t>בהתאם</w:t>
            </w:r>
            <w:r w:rsidRPr="00EF3791">
              <w:rPr>
                <w:rFonts w:ascii="Courier" w:hAnsi="Courier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rtl/>
              </w:rPr>
              <w:t>לסע</w:t>
            </w:r>
            <w:r w:rsidRPr="00EF3791">
              <w:rPr>
                <w:rFonts w:ascii="Courier" w:hAnsi="Courier"/>
                <w:rtl/>
              </w:rPr>
              <w:t xml:space="preserve">' 2.4.2 בהוראת </w:t>
            </w:r>
            <w:r w:rsidRPr="00EF3791">
              <w:rPr>
                <w:rFonts w:ascii="Courier" w:hAnsi="Courier" w:hint="eastAsia"/>
                <w:rtl/>
              </w:rPr>
              <w:t>תכ</w:t>
            </w:r>
            <w:r w:rsidRPr="00EF3791">
              <w:rPr>
                <w:rFonts w:ascii="Courier" w:hAnsi="Courier"/>
                <w:rtl/>
              </w:rPr>
              <w:t>"מ מס' 8.1.1</w:t>
            </w:r>
            <w:bookmarkStart w:id="1" w:name="_Ref56607763"/>
            <w:r w:rsidRPr="00EF3791">
              <w:rPr>
                <w:rFonts w:ascii="Courier" w:hAnsi="Courier"/>
                <w:rtl/>
              </w:rPr>
              <w:t xml:space="preserve">: </w:t>
            </w:r>
            <w:r w:rsidRPr="00EF3791">
              <w:rPr>
                <w:rFonts w:ascii="Courier" w:hAnsi="Courier" w:hint="eastAsia"/>
                <w:rtl/>
              </w:rPr>
              <w:t>לא</w:t>
            </w:r>
            <w:r w:rsidRPr="00EF3791">
              <w:rPr>
                <w:rFonts w:ascii="Courier" w:hAnsi="Courier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rtl/>
              </w:rPr>
              <w:t>ישולם</w:t>
            </w:r>
            <w:r w:rsidRPr="00EF3791">
              <w:rPr>
                <w:rFonts w:ascii="Courier" w:hAnsi="Courier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rtl/>
              </w:rPr>
              <w:t>לנותן</w:t>
            </w:r>
            <w:r w:rsidRPr="00EF3791">
              <w:rPr>
                <w:rFonts w:ascii="Courier" w:hAnsi="Courier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rtl/>
              </w:rPr>
              <w:t>השירותים</w:t>
            </w:r>
            <w:r w:rsidRPr="00EF3791">
              <w:rPr>
                <w:rFonts w:ascii="Courier" w:hAnsi="Courier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rtl/>
              </w:rPr>
              <w:t>תשלום</w:t>
            </w:r>
            <w:r w:rsidRPr="00EF3791">
              <w:rPr>
                <w:rFonts w:ascii="Courier" w:hAnsi="Courier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rtl/>
              </w:rPr>
              <w:t>עבור</w:t>
            </w:r>
            <w:r w:rsidRPr="00EF3791">
              <w:rPr>
                <w:rFonts w:ascii="Courier" w:hAnsi="Courier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rtl/>
              </w:rPr>
              <w:t>ביטול</w:t>
            </w:r>
            <w:r w:rsidRPr="00EF3791">
              <w:rPr>
                <w:rFonts w:ascii="Courier" w:hAnsi="Courier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rtl/>
              </w:rPr>
              <w:t>זמנו</w:t>
            </w:r>
            <w:r w:rsidRPr="00EF3791">
              <w:rPr>
                <w:rFonts w:ascii="Courier" w:hAnsi="Courier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rtl/>
              </w:rPr>
              <w:t>עקב</w:t>
            </w:r>
            <w:r w:rsidRPr="00EF3791">
              <w:rPr>
                <w:rFonts w:ascii="Courier" w:hAnsi="Courier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rtl/>
              </w:rPr>
              <w:t>נסיעה</w:t>
            </w:r>
            <w:r w:rsidRPr="00EF3791">
              <w:rPr>
                <w:rFonts w:ascii="Courier" w:hAnsi="Courier"/>
                <w:rtl/>
              </w:rPr>
              <w:t>.</w:t>
            </w:r>
            <w:bookmarkEnd w:id="1"/>
            <w:r w:rsidRPr="00EF3791">
              <w:rPr>
                <w:rFonts w:ascii="Courier" w:hAnsi="Courier"/>
                <w:rtl/>
              </w:rPr>
              <w:t xml:space="preserve"> ואולם לאחר בחינת הנושא לאור הנסיבות במכרז זה, ובהתאם </w:t>
            </w:r>
            <w:r w:rsidRPr="00EF3791">
              <w:rPr>
                <w:rFonts w:ascii="Courier" w:hAnsi="Courier" w:hint="eastAsia"/>
                <w:rtl/>
              </w:rPr>
              <w:t>לסע</w:t>
            </w:r>
            <w:r w:rsidRPr="00EF3791">
              <w:rPr>
                <w:rFonts w:ascii="Courier" w:hAnsi="Courier"/>
                <w:rtl/>
              </w:rPr>
              <w:t xml:space="preserve">' 2.7.6.3, </w:t>
            </w:r>
            <w:r w:rsidRPr="00EF3791">
              <w:rPr>
                <w:rFonts w:ascii="Courier" w:hAnsi="Courier" w:hint="eastAsia"/>
                <w:rtl/>
              </w:rPr>
              <w:t>המשרד</w:t>
            </w:r>
            <w:r w:rsidRPr="00EF3791">
              <w:rPr>
                <w:rFonts w:ascii="Courier" w:hAnsi="Courier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rtl/>
              </w:rPr>
              <w:t>יאפשר</w:t>
            </w:r>
            <w:r w:rsidRPr="00EF3791">
              <w:rPr>
                <w:rFonts w:ascii="Courier" w:hAnsi="Courier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rtl/>
              </w:rPr>
              <w:t>לשלם</w:t>
            </w:r>
            <w:r w:rsidRPr="00EF3791">
              <w:rPr>
                <w:rFonts w:ascii="Courier" w:hAnsi="Courier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rtl/>
              </w:rPr>
              <w:t>לזוכה</w:t>
            </w:r>
            <w:r w:rsidRPr="00EF3791">
              <w:rPr>
                <w:rFonts w:ascii="Courier" w:hAnsi="Courier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rtl/>
              </w:rPr>
              <w:t>עבור</w:t>
            </w:r>
            <w:r w:rsidRPr="00EF3791">
              <w:rPr>
                <w:rFonts w:ascii="Courier" w:hAnsi="Courier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rtl/>
              </w:rPr>
              <w:t>ביטול</w:t>
            </w:r>
            <w:r w:rsidRPr="00EF3791">
              <w:rPr>
                <w:rFonts w:ascii="Courier" w:hAnsi="Courier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rtl/>
              </w:rPr>
              <w:t>זמן</w:t>
            </w:r>
            <w:r w:rsidRPr="00EF3791">
              <w:rPr>
                <w:rFonts w:ascii="Courier" w:hAnsi="Courier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rtl/>
              </w:rPr>
              <w:t>בהתאם</w:t>
            </w:r>
            <w:r w:rsidRPr="00EF3791">
              <w:rPr>
                <w:rFonts w:ascii="Courier" w:hAnsi="Courier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rtl/>
              </w:rPr>
              <w:t>לתנאים</w:t>
            </w:r>
            <w:r w:rsidRPr="00EF3791">
              <w:rPr>
                <w:rFonts w:ascii="Courier" w:hAnsi="Courier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rtl/>
              </w:rPr>
              <w:t>המנויים</w:t>
            </w:r>
            <w:r w:rsidRPr="00EF3791">
              <w:rPr>
                <w:rFonts w:ascii="Courier" w:hAnsi="Courier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rtl/>
              </w:rPr>
              <w:t>בהוראה</w:t>
            </w:r>
            <w:r w:rsidRPr="00EF3791">
              <w:rPr>
                <w:rFonts w:ascii="Courier" w:hAnsi="Courier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rtl/>
              </w:rPr>
              <w:t>שיפורטו</w:t>
            </w:r>
            <w:r w:rsidRPr="00EF3791">
              <w:rPr>
                <w:rFonts w:ascii="Courier" w:hAnsi="Courier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rtl/>
              </w:rPr>
              <w:t>להלן</w:t>
            </w:r>
            <w:r w:rsidRPr="00EF3791">
              <w:rPr>
                <w:rFonts w:ascii="Courier" w:hAnsi="Courier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rtl/>
              </w:rPr>
              <w:t>לצורך</w:t>
            </w:r>
            <w:r w:rsidRPr="00EF3791">
              <w:rPr>
                <w:rFonts w:ascii="Courier" w:hAnsi="Courier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rtl/>
              </w:rPr>
              <w:t>הנוחות</w:t>
            </w:r>
            <w:r w:rsidRPr="00EF3791">
              <w:rPr>
                <w:rFonts w:ascii="Courier" w:hAnsi="Courier"/>
                <w:rtl/>
              </w:rPr>
              <w:t>:</w:t>
            </w:r>
          </w:p>
          <w:p w14:paraId="264EA027" w14:textId="53728CB5" w:rsidR="00772E00" w:rsidRPr="00EF3791" w:rsidRDefault="008361F6" w:rsidP="00EF3791">
            <w:pPr>
              <w:pStyle w:val="ad"/>
              <w:numPr>
                <w:ilvl w:val="0"/>
                <w:numId w:val="6"/>
              </w:numPr>
              <w:tabs>
                <w:tab w:val="left" w:pos="790"/>
                <w:tab w:val="left" w:pos="1602"/>
              </w:tabs>
              <w:ind w:right="32"/>
              <w:rPr>
                <w:rFonts w:ascii="Courier" w:hAnsi="Courier"/>
                <w:rtl/>
              </w:rPr>
            </w:pPr>
            <w:r w:rsidRPr="00EF3791">
              <w:rPr>
                <w:rFonts w:ascii="Courier" w:hAnsi="Courier" w:hint="eastAsia"/>
                <w:rtl/>
              </w:rPr>
              <w:t>ניתן</w:t>
            </w:r>
            <w:r w:rsidRPr="00EF3791">
              <w:rPr>
                <w:rFonts w:ascii="Courier" w:hAnsi="Courier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rtl/>
              </w:rPr>
              <w:t>לשלם</w:t>
            </w:r>
            <w:r w:rsidRPr="00EF3791">
              <w:rPr>
                <w:rFonts w:ascii="Courier" w:hAnsi="Courier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rtl/>
              </w:rPr>
              <w:t>ביטול</w:t>
            </w:r>
            <w:r w:rsidRPr="00EF3791">
              <w:rPr>
                <w:rFonts w:ascii="Courier" w:hAnsi="Courier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rtl/>
              </w:rPr>
              <w:t>זמן</w:t>
            </w:r>
            <w:r w:rsidRPr="00EF3791">
              <w:rPr>
                <w:rFonts w:ascii="Courier" w:hAnsi="Courier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rtl/>
              </w:rPr>
              <w:t>כאשר</w:t>
            </w:r>
            <w:r w:rsidRPr="00EF3791">
              <w:rPr>
                <w:rFonts w:ascii="Courier" w:hAnsi="Courier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rtl/>
              </w:rPr>
              <w:t>המרחק</w:t>
            </w:r>
            <w:r w:rsidRPr="00EF3791">
              <w:rPr>
                <w:rFonts w:ascii="Courier" w:hAnsi="Courier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rtl/>
              </w:rPr>
              <w:t>בין</w:t>
            </w:r>
          </w:p>
          <w:p w14:paraId="132A9304" w14:textId="77777777" w:rsidR="00F83CE7" w:rsidRDefault="008361F6" w:rsidP="00DC7485">
            <w:pPr>
              <w:pStyle w:val="ad"/>
              <w:tabs>
                <w:tab w:val="left" w:pos="790"/>
                <w:tab w:val="left" w:pos="1602"/>
              </w:tabs>
              <w:ind w:right="32"/>
              <w:rPr>
                <w:rFonts w:ascii="Courier" w:hAnsi="Courier"/>
              </w:rPr>
            </w:pPr>
            <w:r w:rsidRPr="00EF3791">
              <w:rPr>
                <w:rFonts w:ascii="Courier" w:hAnsi="Courier" w:hint="eastAsia"/>
                <w:rtl/>
              </w:rPr>
              <w:lastRenderedPageBreak/>
              <w:t>מקום</w:t>
            </w:r>
            <w:r w:rsidRPr="00EF3791">
              <w:rPr>
                <w:rFonts w:ascii="Courier" w:hAnsi="Courier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rtl/>
              </w:rPr>
              <w:t>המוצא</w:t>
            </w:r>
            <w:r w:rsidRPr="00EF3791">
              <w:rPr>
                <w:rFonts w:ascii="Courier" w:hAnsi="Courier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rtl/>
              </w:rPr>
              <w:t>לבין</w:t>
            </w:r>
            <w:r w:rsidRPr="00EF3791">
              <w:rPr>
                <w:rFonts w:ascii="Courier" w:hAnsi="Courier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rtl/>
              </w:rPr>
              <w:t>מקום</w:t>
            </w:r>
            <w:r w:rsidRPr="00EF3791">
              <w:rPr>
                <w:rFonts w:ascii="Courier" w:hAnsi="Courier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rtl/>
              </w:rPr>
              <w:t>מתן</w:t>
            </w:r>
            <w:r w:rsidRPr="00EF3791">
              <w:rPr>
                <w:rFonts w:ascii="Courier" w:hAnsi="Courier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rtl/>
              </w:rPr>
              <w:t>השירות</w:t>
            </w:r>
            <w:r w:rsidRPr="00EF3791">
              <w:rPr>
                <w:rFonts w:ascii="Courier" w:hAnsi="Courier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rtl/>
              </w:rPr>
              <w:t>הוא</w:t>
            </w:r>
            <w:r w:rsidR="00EF3791" w:rsidRPr="00EF3791">
              <w:rPr>
                <w:rFonts w:ascii="Courier" w:hAnsi="Courier"/>
              </w:rPr>
              <w:t xml:space="preserve"> </w:t>
            </w:r>
            <w:r w:rsidRPr="00EF3791">
              <w:rPr>
                <w:rFonts w:ascii="Courier" w:hAnsi="Courier" w:hint="eastAsia"/>
                <w:rtl/>
              </w:rPr>
              <w:t>יותר</w:t>
            </w:r>
            <w:r w:rsidRPr="00EF3791">
              <w:rPr>
                <w:rFonts w:ascii="Courier" w:hAnsi="Courier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rtl/>
              </w:rPr>
              <w:t>מ</w:t>
            </w:r>
            <w:r w:rsidRPr="00EF3791">
              <w:rPr>
                <w:rFonts w:ascii="Courier" w:hAnsi="Courier"/>
                <w:rtl/>
              </w:rPr>
              <w:t xml:space="preserve">- 30 </w:t>
            </w:r>
            <w:r w:rsidRPr="00EF3791">
              <w:rPr>
                <w:rFonts w:ascii="Courier" w:hAnsi="Courier" w:hint="eastAsia"/>
                <w:rtl/>
              </w:rPr>
              <w:t>קילומטרים</w:t>
            </w:r>
            <w:r w:rsidRPr="00EF3791">
              <w:rPr>
                <w:rFonts w:ascii="Courier" w:hAnsi="Courier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rtl/>
              </w:rPr>
              <w:t>בכיוון</w:t>
            </w:r>
            <w:r w:rsidRPr="00EF3791">
              <w:rPr>
                <w:rFonts w:ascii="Courier" w:hAnsi="Courier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rtl/>
              </w:rPr>
              <w:t>אחד</w:t>
            </w:r>
            <w:r w:rsidRPr="00EF3791">
              <w:rPr>
                <w:rFonts w:ascii="Courier" w:hAnsi="Courier"/>
                <w:rtl/>
              </w:rPr>
              <w:t xml:space="preserve">. </w:t>
            </w:r>
          </w:p>
          <w:p w14:paraId="66581762" w14:textId="04CE189A" w:rsidR="00772E00" w:rsidRPr="00F83CE7" w:rsidRDefault="008361F6" w:rsidP="007B2B70">
            <w:pPr>
              <w:pStyle w:val="ad"/>
              <w:numPr>
                <w:ilvl w:val="0"/>
                <w:numId w:val="6"/>
              </w:numPr>
              <w:tabs>
                <w:tab w:val="left" w:pos="790"/>
                <w:tab w:val="left" w:pos="1602"/>
              </w:tabs>
              <w:ind w:right="32"/>
              <w:rPr>
                <w:rFonts w:ascii="Courier" w:hAnsi="Courier"/>
              </w:rPr>
            </w:pPr>
            <w:r w:rsidRPr="00F83CE7">
              <w:rPr>
                <w:rFonts w:ascii="Courier" w:hAnsi="Courier" w:hint="eastAsia"/>
                <w:rtl/>
              </w:rPr>
              <w:t>תשלום</w:t>
            </w:r>
            <w:r w:rsidR="00EF3791" w:rsidRPr="00F83CE7">
              <w:rPr>
                <w:rFonts w:ascii="Courier" w:hAnsi="Courier"/>
              </w:rPr>
              <w:t xml:space="preserve"> </w:t>
            </w:r>
            <w:r w:rsidRPr="00F83CE7">
              <w:rPr>
                <w:rFonts w:ascii="Courier" w:hAnsi="Courier" w:hint="eastAsia"/>
                <w:rtl/>
              </w:rPr>
              <w:t>בגין</w:t>
            </w:r>
            <w:r w:rsidRPr="00F83CE7">
              <w:rPr>
                <w:rFonts w:ascii="Courier" w:hAnsi="Courier"/>
                <w:rtl/>
              </w:rPr>
              <w:t xml:space="preserve"> </w:t>
            </w:r>
            <w:r w:rsidRPr="00F83CE7">
              <w:rPr>
                <w:rFonts w:ascii="Courier" w:hAnsi="Courier" w:hint="eastAsia"/>
                <w:rtl/>
              </w:rPr>
              <w:t>ביטול</w:t>
            </w:r>
            <w:r w:rsidRPr="00F83CE7">
              <w:rPr>
                <w:rFonts w:ascii="Courier" w:hAnsi="Courier"/>
                <w:rtl/>
              </w:rPr>
              <w:t xml:space="preserve"> </w:t>
            </w:r>
            <w:r w:rsidRPr="00F83CE7">
              <w:rPr>
                <w:rFonts w:ascii="Courier" w:hAnsi="Courier" w:hint="eastAsia"/>
                <w:rtl/>
              </w:rPr>
              <w:t>זמן</w:t>
            </w:r>
            <w:r w:rsidRPr="00F83CE7">
              <w:rPr>
                <w:rFonts w:ascii="Courier" w:hAnsi="Courier"/>
                <w:rtl/>
              </w:rPr>
              <w:t xml:space="preserve"> </w:t>
            </w:r>
            <w:r w:rsidRPr="00F83CE7">
              <w:rPr>
                <w:rFonts w:ascii="Courier" w:hAnsi="Courier" w:hint="eastAsia"/>
                <w:rtl/>
              </w:rPr>
              <w:t>כאמור</w:t>
            </w:r>
            <w:r w:rsidRPr="00F83CE7">
              <w:rPr>
                <w:rFonts w:ascii="Courier" w:hAnsi="Courier"/>
                <w:rtl/>
              </w:rPr>
              <w:t xml:space="preserve">, </w:t>
            </w:r>
            <w:r w:rsidRPr="00F83CE7">
              <w:rPr>
                <w:rFonts w:ascii="Courier" w:hAnsi="Courier" w:hint="eastAsia"/>
                <w:rtl/>
              </w:rPr>
              <w:t>יחושב</w:t>
            </w:r>
            <w:r w:rsidRPr="00F83CE7">
              <w:rPr>
                <w:rFonts w:ascii="Courier" w:hAnsi="Courier"/>
                <w:rtl/>
              </w:rPr>
              <w:t xml:space="preserve"> </w:t>
            </w:r>
            <w:r w:rsidRPr="00F83CE7">
              <w:rPr>
                <w:rFonts w:ascii="Courier" w:hAnsi="Courier" w:hint="eastAsia"/>
                <w:rtl/>
              </w:rPr>
              <w:t>החל</w:t>
            </w:r>
            <w:r w:rsidR="00F83CE7" w:rsidRPr="00F83CE7">
              <w:rPr>
                <w:rFonts w:ascii="Courier" w:hAnsi="Courier"/>
              </w:rPr>
              <w:t xml:space="preserve"> </w:t>
            </w:r>
            <w:r w:rsidRPr="00F83CE7">
              <w:rPr>
                <w:rFonts w:ascii="Courier" w:hAnsi="Courier" w:hint="eastAsia"/>
                <w:rtl/>
              </w:rPr>
              <w:t>מהקילומטר</w:t>
            </w:r>
            <w:r w:rsidRPr="00F83CE7">
              <w:rPr>
                <w:rFonts w:ascii="Courier" w:hAnsi="Courier"/>
                <w:rtl/>
              </w:rPr>
              <w:t xml:space="preserve"> ה- 31 לכיוון אחד. </w:t>
            </w:r>
          </w:p>
          <w:p w14:paraId="5C85FD51" w14:textId="77777777" w:rsidR="00772E00" w:rsidRPr="00EF3791" w:rsidRDefault="008361F6" w:rsidP="00EF3791">
            <w:pPr>
              <w:pStyle w:val="ad"/>
              <w:numPr>
                <w:ilvl w:val="0"/>
                <w:numId w:val="6"/>
              </w:numPr>
              <w:tabs>
                <w:tab w:val="left" w:pos="790"/>
                <w:tab w:val="left" w:pos="1602"/>
              </w:tabs>
              <w:ind w:right="32"/>
              <w:rPr>
                <w:rFonts w:ascii="Courier" w:hAnsi="Courier"/>
              </w:rPr>
            </w:pPr>
            <w:r w:rsidRPr="00EF3791">
              <w:rPr>
                <w:rFonts w:ascii="Courier" w:hAnsi="Courier" w:hint="eastAsia"/>
                <w:rtl/>
              </w:rPr>
              <w:t>הזמן</w:t>
            </w:r>
            <w:r w:rsidRPr="00EF3791">
              <w:rPr>
                <w:rFonts w:ascii="Courier" w:hAnsi="Courier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rtl/>
              </w:rPr>
              <w:t>יחושב</w:t>
            </w:r>
            <w:r w:rsidRPr="00EF3791">
              <w:rPr>
                <w:rFonts w:ascii="Courier" w:hAnsi="Courier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rtl/>
              </w:rPr>
              <w:t>על</w:t>
            </w:r>
            <w:r w:rsidRPr="00EF3791">
              <w:rPr>
                <w:rFonts w:ascii="Courier" w:hAnsi="Courier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rtl/>
              </w:rPr>
              <w:t>פי</w:t>
            </w:r>
            <w:r w:rsidRPr="00EF3791">
              <w:rPr>
                <w:rFonts w:ascii="Courier" w:hAnsi="Courier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rtl/>
              </w:rPr>
              <w:t>שעה</w:t>
            </w:r>
            <w:r w:rsidRPr="00EF3791">
              <w:rPr>
                <w:rFonts w:ascii="Courier" w:hAnsi="Courier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rtl/>
              </w:rPr>
              <w:t>אחת</w:t>
            </w:r>
            <w:r w:rsidRPr="00EF3791">
              <w:rPr>
                <w:rFonts w:ascii="Courier" w:hAnsi="Courier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rtl/>
              </w:rPr>
              <w:t>של</w:t>
            </w:r>
            <w:r w:rsidRPr="00EF3791">
              <w:rPr>
                <w:rFonts w:ascii="Courier" w:hAnsi="Courier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rtl/>
              </w:rPr>
              <w:t>ביטול</w:t>
            </w:r>
            <w:r w:rsidRPr="00EF3791">
              <w:rPr>
                <w:rFonts w:ascii="Courier" w:hAnsi="Courier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rtl/>
              </w:rPr>
              <w:t>זמן</w:t>
            </w:r>
            <w:r w:rsidRPr="00EF3791">
              <w:rPr>
                <w:rFonts w:ascii="Courier" w:hAnsi="Courier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rtl/>
              </w:rPr>
              <w:t>על</w:t>
            </w:r>
            <w:r w:rsidRPr="00EF3791">
              <w:rPr>
                <w:rFonts w:ascii="Courier" w:hAnsi="Courier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rtl/>
              </w:rPr>
              <w:t>כל</w:t>
            </w:r>
            <w:r w:rsidRPr="00EF3791">
              <w:rPr>
                <w:rFonts w:ascii="Courier" w:hAnsi="Courier"/>
                <w:rtl/>
              </w:rPr>
              <w:t xml:space="preserve"> 80 </w:t>
            </w:r>
            <w:r w:rsidRPr="00EF3791">
              <w:rPr>
                <w:rFonts w:ascii="Courier" w:hAnsi="Courier" w:hint="eastAsia"/>
                <w:rtl/>
              </w:rPr>
              <w:t>קילומטרים</w:t>
            </w:r>
            <w:r w:rsidRPr="00EF3791">
              <w:rPr>
                <w:rFonts w:ascii="Courier" w:hAnsi="Courier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rtl/>
              </w:rPr>
              <w:t>של</w:t>
            </w:r>
            <w:r w:rsidRPr="00EF3791">
              <w:rPr>
                <w:rFonts w:ascii="Courier" w:hAnsi="Courier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rtl/>
              </w:rPr>
              <w:t>נסיעה</w:t>
            </w:r>
            <w:r w:rsidRPr="00EF3791">
              <w:rPr>
                <w:rFonts w:ascii="Courier" w:hAnsi="Courier"/>
                <w:rtl/>
              </w:rPr>
              <w:t>.</w:t>
            </w:r>
          </w:p>
          <w:p w14:paraId="1B53E9CA" w14:textId="77777777" w:rsidR="00772E00" w:rsidRPr="00EF3791" w:rsidRDefault="008361F6" w:rsidP="00EF3791">
            <w:pPr>
              <w:pStyle w:val="ad"/>
              <w:numPr>
                <w:ilvl w:val="0"/>
                <w:numId w:val="6"/>
              </w:numPr>
              <w:tabs>
                <w:tab w:val="left" w:pos="790"/>
                <w:tab w:val="left" w:pos="1602"/>
              </w:tabs>
              <w:ind w:right="32"/>
              <w:rPr>
                <w:rFonts w:ascii="Courier" w:hAnsi="Courier"/>
              </w:rPr>
            </w:pPr>
            <w:r w:rsidRPr="00EF3791">
              <w:rPr>
                <w:rFonts w:ascii="Courier" w:hAnsi="Courier" w:hint="eastAsia"/>
                <w:rtl/>
              </w:rPr>
              <w:t>התשלום</w:t>
            </w:r>
            <w:r w:rsidRPr="00EF3791">
              <w:rPr>
                <w:rFonts w:ascii="Courier" w:hAnsi="Courier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rtl/>
              </w:rPr>
              <w:t>בעד</w:t>
            </w:r>
            <w:r w:rsidRPr="00EF3791">
              <w:rPr>
                <w:rFonts w:ascii="Courier" w:hAnsi="Courier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rtl/>
              </w:rPr>
              <w:t>כל</w:t>
            </w:r>
            <w:r w:rsidRPr="00EF3791">
              <w:rPr>
                <w:rFonts w:ascii="Courier" w:hAnsi="Courier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rtl/>
              </w:rPr>
              <w:t>שעה</w:t>
            </w:r>
            <w:r w:rsidRPr="00EF3791">
              <w:rPr>
                <w:rFonts w:ascii="Courier" w:hAnsi="Courier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rtl/>
              </w:rPr>
              <w:t>של</w:t>
            </w:r>
            <w:r w:rsidRPr="00EF3791">
              <w:rPr>
                <w:rFonts w:ascii="Courier" w:hAnsi="Courier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rtl/>
              </w:rPr>
              <w:t>ביטול</w:t>
            </w:r>
            <w:r w:rsidRPr="00EF3791">
              <w:rPr>
                <w:rFonts w:ascii="Courier" w:hAnsi="Courier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rtl/>
              </w:rPr>
              <w:t>זמן</w:t>
            </w:r>
            <w:r w:rsidRPr="00EF3791">
              <w:rPr>
                <w:rFonts w:ascii="Courier" w:hAnsi="Courier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rtl/>
              </w:rPr>
              <w:t>בנסיעה</w:t>
            </w:r>
            <w:r w:rsidRPr="00EF3791">
              <w:rPr>
                <w:rFonts w:ascii="Courier" w:hAnsi="Courier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rtl/>
              </w:rPr>
              <w:t>יהיה</w:t>
            </w:r>
            <w:r w:rsidRPr="00EF3791">
              <w:rPr>
                <w:rFonts w:ascii="Courier" w:hAnsi="Courier"/>
                <w:rtl/>
              </w:rPr>
              <w:t xml:space="preserve"> 40% </w:t>
            </w:r>
            <w:r w:rsidRPr="00EF3791">
              <w:rPr>
                <w:rFonts w:ascii="Courier" w:hAnsi="Courier" w:hint="eastAsia"/>
                <w:rtl/>
              </w:rPr>
              <w:t>מהתעריף</w:t>
            </w:r>
            <w:r w:rsidRPr="00EF3791">
              <w:rPr>
                <w:rFonts w:ascii="Courier" w:hAnsi="Courier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rtl/>
              </w:rPr>
              <w:t>החל</w:t>
            </w:r>
            <w:r w:rsidRPr="00EF3791">
              <w:rPr>
                <w:rFonts w:ascii="Courier" w:hAnsi="Courier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rtl/>
              </w:rPr>
              <w:t>על</w:t>
            </w:r>
            <w:r w:rsidRPr="00EF3791">
              <w:rPr>
                <w:rFonts w:ascii="Courier" w:hAnsi="Courier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rtl/>
              </w:rPr>
              <w:t>השירות</w:t>
            </w:r>
            <w:r w:rsidRPr="00EF3791">
              <w:rPr>
                <w:rFonts w:ascii="Courier" w:hAnsi="Courier"/>
                <w:rtl/>
              </w:rPr>
              <w:t xml:space="preserve">, </w:t>
            </w:r>
            <w:r w:rsidRPr="00EF3791">
              <w:rPr>
                <w:rFonts w:ascii="Courier" w:hAnsi="Courier" w:hint="eastAsia"/>
                <w:rtl/>
              </w:rPr>
              <w:t>שבעטיו</w:t>
            </w:r>
            <w:r w:rsidRPr="00EF3791">
              <w:rPr>
                <w:rFonts w:ascii="Courier" w:hAnsi="Courier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rtl/>
              </w:rPr>
              <w:t>נערכה</w:t>
            </w:r>
            <w:r w:rsidRPr="00EF3791">
              <w:rPr>
                <w:rFonts w:ascii="Courier" w:hAnsi="Courier"/>
                <w:rtl/>
              </w:rPr>
              <w:t xml:space="preserve"> </w:t>
            </w:r>
            <w:r w:rsidRPr="00EF3791">
              <w:rPr>
                <w:rFonts w:ascii="Courier" w:hAnsi="Courier" w:hint="eastAsia"/>
                <w:rtl/>
              </w:rPr>
              <w:t>הנסיעה</w:t>
            </w:r>
            <w:r w:rsidRPr="00EF3791">
              <w:rPr>
                <w:rFonts w:ascii="Courier" w:hAnsi="Courier"/>
                <w:rtl/>
              </w:rPr>
              <w:t>.</w:t>
            </w:r>
          </w:p>
          <w:p w14:paraId="59087FE4" w14:textId="77777777" w:rsidR="009066EC" w:rsidRDefault="009066EC" w:rsidP="00F83CE7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  <w:p w14:paraId="5485BFCB" w14:textId="6DEECD03" w:rsidR="0035552F" w:rsidRPr="00EF3791" w:rsidRDefault="008361F6" w:rsidP="00F83CE7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 xml:space="preserve">ראו תיקונים לסעיף 5.4 </w:t>
            </w:r>
            <w:r w:rsidR="006274BE" w:rsidRPr="00EF3791">
              <w:rPr>
                <w:rFonts w:ascii="Courier" w:hAnsi="Courier" w:hint="eastAsia"/>
                <w:rtl/>
              </w:rPr>
              <w:t>מכרז</w:t>
            </w:r>
            <w:r w:rsidR="006274BE" w:rsidRPr="00EF3791">
              <w:rPr>
                <w:rFonts w:ascii="Courier" w:hAnsi="Courier"/>
                <w:rtl/>
              </w:rPr>
              <w:t xml:space="preserve">, 13.4 </w:t>
            </w:r>
            <w:r w:rsidR="006274BE" w:rsidRPr="00EF3791">
              <w:rPr>
                <w:rFonts w:ascii="Courier" w:hAnsi="Courier" w:hint="eastAsia"/>
                <w:rtl/>
              </w:rPr>
              <w:t>למפרט</w:t>
            </w:r>
            <w:r w:rsidR="006274BE" w:rsidRPr="00EF3791">
              <w:rPr>
                <w:rFonts w:ascii="Courier" w:hAnsi="Courier"/>
                <w:rtl/>
              </w:rPr>
              <w:t xml:space="preserve"> </w:t>
            </w:r>
            <w:r w:rsidR="006274BE" w:rsidRPr="00EF3791">
              <w:rPr>
                <w:rFonts w:ascii="Courier" w:hAnsi="Courier" w:hint="eastAsia"/>
                <w:rtl/>
              </w:rPr>
              <w:t>ו</w:t>
            </w:r>
            <w:r w:rsidR="006274BE" w:rsidRPr="00EF3791">
              <w:rPr>
                <w:rFonts w:ascii="Courier" w:hAnsi="Courier"/>
                <w:rtl/>
              </w:rPr>
              <w:t xml:space="preserve"> 12.4 </w:t>
            </w:r>
            <w:r w:rsidR="00B3430A" w:rsidRPr="00EF3791">
              <w:rPr>
                <w:rFonts w:ascii="Courier" w:hAnsi="Courier"/>
                <w:rtl/>
              </w:rPr>
              <w:t xml:space="preserve"> </w:t>
            </w:r>
            <w:r w:rsidR="006274BE" w:rsidRPr="00EF3791">
              <w:rPr>
                <w:rFonts w:ascii="Courier" w:hAnsi="Courier" w:hint="eastAsia"/>
                <w:rtl/>
              </w:rPr>
              <w:t>להסכם</w:t>
            </w:r>
          </w:p>
          <w:p w14:paraId="2C7DB716" w14:textId="068470CF" w:rsidR="00F531F5" w:rsidRPr="00EF3791" w:rsidRDefault="00F531F5" w:rsidP="006C38B5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i/>
                <w:iCs/>
                <w:rtl/>
              </w:rPr>
            </w:pPr>
          </w:p>
        </w:tc>
      </w:tr>
      <w:tr w:rsidR="003B2011" w14:paraId="25A8913A" w14:textId="77777777" w:rsidTr="00C24694">
        <w:tc>
          <w:tcPr>
            <w:tcW w:w="761" w:type="dxa"/>
            <w:shd w:val="clear" w:color="auto" w:fill="auto"/>
          </w:tcPr>
          <w:p w14:paraId="4A05DDE1" w14:textId="77777777" w:rsidR="0053351C" w:rsidRPr="00206FC6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lastRenderedPageBreak/>
              <w:t>7</w:t>
            </w:r>
          </w:p>
        </w:tc>
        <w:tc>
          <w:tcPr>
            <w:tcW w:w="1153" w:type="dxa"/>
            <w:shd w:val="clear" w:color="auto" w:fill="auto"/>
          </w:tcPr>
          <w:p w14:paraId="5E1DE19E" w14:textId="77777777" w:rsidR="0053351C" w:rsidRPr="00206FC6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12</w:t>
            </w:r>
          </w:p>
        </w:tc>
        <w:tc>
          <w:tcPr>
            <w:tcW w:w="1505" w:type="dxa"/>
            <w:shd w:val="clear" w:color="auto" w:fill="auto"/>
          </w:tcPr>
          <w:p w14:paraId="3B656548" w14:textId="77777777" w:rsidR="0053351C" w:rsidRPr="00206FC6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5.4.2.3</w:t>
            </w:r>
          </w:p>
        </w:tc>
        <w:tc>
          <w:tcPr>
            <w:tcW w:w="3992" w:type="dxa"/>
            <w:shd w:val="clear" w:color="auto" w:fill="auto"/>
          </w:tcPr>
          <w:p w14:paraId="3BEB50CD" w14:textId="77777777" w:rsidR="0053351C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 xml:space="preserve">היכן קיים טופס </w:t>
            </w:r>
            <w:r w:rsidRPr="00540129">
              <w:rPr>
                <w:rFonts w:ascii="Courier" w:hAnsi="Courier"/>
                <w:rtl/>
              </w:rPr>
              <w:t>"הצהרה על נסיעה</w:t>
            </w:r>
            <w:r>
              <w:rPr>
                <w:rFonts w:ascii="Courier" w:hAnsi="Courier"/>
                <w:rtl/>
              </w:rPr>
              <w:t xml:space="preserve"> בתפקיד של נותן שירותים חיצוני"</w:t>
            </w:r>
            <w:r>
              <w:rPr>
                <w:rFonts w:ascii="Courier" w:hAnsi="Courier" w:hint="cs"/>
                <w:rtl/>
              </w:rPr>
              <w:t>?</w:t>
            </w:r>
          </w:p>
          <w:p w14:paraId="4D87938D" w14:textId="77777777" w:rsidR="0053351C" w:rsidRPr="00206FC6" w:rsidRDefault="0053351C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</w:rPr>
            </w:pPr>
          </w:p>
        </w:tc>
        <w:tc>
          <w:tcPr>
            <w:tcW w:w="3338" w:type="dxa"/>
          </w:tcPr>
          <w:p w14:paraId="65346236" w14:textId="77777777" w:rsidR="0053351C" w:rsidRDefault="008361F6" w:rsidP="0094054E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 xml:space="preserve">ראו  </w:t>
            </w:r>
            <w:hyperlink r:id="rId6" w:history="1">
              <w:r w:rsidR="00AC6622" w:rsidRPr="004009F9">
                <w:rPr>
                  <w:rStyle w:val="Hyperlink"/>
                  <w:rFonts w:ascii="Courier" w:hAnsi="Courier" w:hint="eastAsia"/>
                  <w:rtl/>
                </w:rPr>
                <w:t>הוראה</w:t>
              </w:r>
              <w:r w:rsidR="00AC6622" w:rsidRPr="004009F9">
                <w:rPr>
                  <w:rStyle w:val="Hyperlink"/>
                  <w:rFonts w:ascii="Courier" w:hAnsi="Courier"/>
                  <w:rtl/>
                </w:rPr>
                <w:t xml:space="preserve"> 13.4.0.1 </w:t>
              </w:r>
              <w:r w:rsidR="00AC6622" w:rsidRPr="004009F9">
                <w:rPr>
                  <w:rStyle w:val="Hyperlink"/>
                  <w:rFonts w:ascii="Courier" w:hAnsi="Courier" w:hint="eastAsia"/>
                  <w:rtl/>
                </w:rPr>
                <w:t>החזר</w:t>
              </w:r>
              <w:r w:rsidR="00AC6622" w:rsidRPr="004009F9">
                <w:rPr>
                  <w:rStyle w:val="Hyperlink"/>
                  <w:rFonts w:ascii="Courier" w:hAnsi="Courier"/>
                  <w:rtl/>
                </w:rPr>
                <w:t xml:space="preserve"> </w:t>
              </w:r>
              <w:r w:rsidR="00AC6622" w:rsidRPr="004009F9">
                <w:rPr>
                  <w:rStyle w:val="Hyperlink"/>
                  <w:rFonts w:ascii="Courier" w:hAnsi="Courier" w:hint="eastAsia"/>
                  <w:rtl/>
                </w:rPr>
                <w:t>הוצאות</w:t>
              </w:r>
              <w:r w:rsidR="00AC6622" w:rsidRPr="004009F9">
                <w:rPr>
                  <w:rStyle w:val="Hyperlink"/>
                  <w:rFonts w:ascii="Courier" w:hAnsi="Courier"/>
                  <w:rtl/>
                </w:rPr>
                <w:t xml:space="preserve"> </w:t>
              </w:r>
              <w:r w:rsidR="00AC6622" w:rsidRPr="004009F9">
                <w:rPr>
                  <w:rStyle w:val="Hyperlink"/>
                  <w:rFonts w:ascii="Courier" w:hAnsi="Courier" w:hint="eastAsia"/>
                  <w:rtl/>
                </w:rPr>
                <w:t>נסיעה</w:t>
              </w:r>
              <w:r w:rsidR="00AC6622" w:rsidRPr="004009F9">
                <w:rPr>
                  <w:rStyle w:val="Hyperlink"/>
                  <w:rFonts w:ascii="Courier" w:hAnsi="Courier"/>
                  <w:rtl/>
                </w:rPr>
                <w:t xml:space="preserve"> </w:t>
              </w:r>
              <w:r w:rsidR="00AC6622" w:rsidRPr="004009F9">
                <w:rPr>
                  <w:rStyle w:val="Hyperlink"/>
                  <w:rFonts w:ascii="Courier" w:hAnsi="Courier" w:hint="eastAsia"/>
                  <w:rtl/>
                </w:rPr>
                <w:t>בתפקיד</w:t>
              </w:r>
              <w:r w:rsidR="00AC6622" w:rsidRPr="004009F9">
                <w:rPr>
                  <w:rStyle w:val="Hyperlink"/>
                  <w:rFonts w:ascii="Courier" w:hAnsi="Courier"/>
                  <w:rtl/>
                </w:rPr>
                <w:t xml:space="preserve"> </w:t>
              </w:r>
              <w:r w:rsidR="00AC6622" w:rsidRPr="004009F9">
                <w:rPr>
                  <w:rStyle w:val="Hyperlink"/>
                  <w:rFonts w:ascii="Courier" w:hAnsi="Courier" w:hint="eastAsia"/>
                  <w:rtl/>
                </w:rPr>
                <w:t>ברכב</w:t>
              </w:r>
              <w:r w:rsidR="00AC6622" w:rsidRPr="004009F9">
                <w:rPr>
                  <w:rStyle w:val="Hyperlink"/>
                  <w:rFonts w:ascii="Courier" w:hAnsi="Courier"/>
                  <w:rtl/>
                </w:rPr>
                <w:t xml:space="preserve"> </w:t>
              </w:r>
              <w:r w:rsidR="00AC6622" w:rsidRPr="004009F9">
                <w:rPr>
                  <w:rStyle w:val="Hyperlink"/>
                  <w:rFonts w:ascii="Courier" w:hAnsi="Courier" w:hint="eastAsia"/>
                  <w:rtl/>
                </w:rPr>
                <w:t>פרטי</w:t>
              </w:r>
            </w:hyperlink>
          </w:p>
        </w:tc>
      </w:tr>
      <w:tr w:rsidR="003B2011" w14:paraId="600AC9C8" w14:textId="77777777" w:rsidTr="00C24694">
        <w:tc>
          <w:tcPr>
            <w:tcW w:w="761" w:type="dxa"/>
            <w:shd w:val="clear" w:color="auto" w:fill="auto"/>
          </w:tcPr>
          <w:p w14:paraId="4ED82F38" w14:textId="77777777" w:rsidR="0053351C" w:rsidRPr="00206FC6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8</w:t>
            </w:r>
          </w:p>
        </w:tc>
        <w:tc>
          <w:tcPr>
            <w:tcW w:w="1153" w:type="dxa"/>
            <w:shd w:val="clear" w:color="auto" w:fill="auto"/>
          </w:tcPr>
          <w:p w14:paraId="56984651" w14:textId="77777777" w:rsidR="0053351C" w:rsidRPr="00206FC6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15</w:t>
            </w:r>
          </w:p>
        </w:tc>
        <w:tc>
          <w:tcPr>
            <w:tcW w:w="1505" w:type="dxa"/>
            <w:shd w:val="clear" w:color="auto" w:fill="auto"/>
          </w:tcPr>
          <w:p w14:paraId="2ACE7C80" w14:textId="77777777" w:rsidR="0053351C" w:rsidRPr="00206FC6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6.2.1</w:t>
            </w:r>
          </w:p>
        </w:tc>
        <w:tc>
          <w:tcPr>
            <w:tcW w:w="3992" w:type="dxa"/>
            <w:shd w:val="clear" w:color="auto" w:fill="auto"/>
          </w:tcPr>
          <w:p w14:paraId="4E8B03A1" w14:textId="77777777" w:rsidR="0053351C" w:rsidRPr="005B46BC" w:rsidRDefault="008361F6" w:rsidP="0054012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 w:rsidRPr="005B46BC">
              <w:rPr>
                <w:rFonts w:ascii="Courier" w:hAnsi="Courier" w:hint="cs"/>
                <w:rtl/>
              </w:rPr>
              <w:t xml:space="preserve">אין באמת תעודה רשמית כזאת (למעט כל מיני תעודות שמונפקות ע"י קורסים פרטיים כאלה ואחרים), מהסיבה הפשוטה שבישראל אין רגולציה בתחום. </w:t>
            </w:r>
          </w:p>
          <w:p w14:paraId="46171C1E" w14:textId="77777777" w:rsidR="0053351C" w:rsidRPr="005B46BC" w:rsidRDefault="0053351C" w:rsidP="0054012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  <w:p w14:paraId="7F9E8290" w14:textId="77777777" w:rsidR="0053351C" w:rsidRPr="005B46BC" w:rsidRDefault="008361F6" w:rsidP="0054012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 w:rsidRPr="005B46BC">
              <w:rPr>
                <w:rFonts w:ascii="Courier" w:hAnsi="Courier" w:hint="eastAsia"/>
                <w:rtl/>
              </w:rPr>
              <w:t>בשונה</w:t>
            </w:r>
            <w:r w:rsidRPr="005B46BC">
              <w:rPr>
                <w:rFonts w:ascii="Courier" w:hAnsi="Courier"/>
                <w:rtl/>
              </w:rPr>
              <w:t xml:space="preserve"> </w:t>
            </w:r>
            <w:r w:rsidRPr="005B46BC">
              <w:rPr>
                <w:rFonts w:ascii="Courier" w:hAnsi="Courier" w:hint="eastAsia"/>
                <w:rtl/>
              </w:rPr>
              <w:t>משמאות</w:t>
            </w:r>
            <w:r w:rsidRPr="005B46BC">
              <w:rPr>
                <w:rFonts w:ascii="Courier" w:hAnsi="Courier"/>
                <w:rtl/>
              </w:rPr>
              <w:t xml:space="preserve"> </w:t>
            </w:r>
            <w:r w:rsidRPr="005B46BC">
              <w:rPr>
                <w:rFonts w:ascii="Courier" w:hAnsi="Courier" w:hint="eastAsia"/>
                <w:rtl/>
              </w:rPr>
              <w:t>רכב</w:t>
            </w:r>
            <w:r w:rsidRPr="005B46BC">
              <w:rPr>
                <w:rFonts w:ascii="Courier" w:hAnsi="Courier"/>
                <w:rtl/>
              </w:rPr>
              <w:t xml:space="preserve"> </w:t>
            </w:r>
            <w:r w:rsidRPr="005B46BC">
              <w:rPr>
                <w:rFonts w:ascii="Courier" w:hAnsi="Courier" w:hint="eastAsia"/>
                <w:rtl/>
              </w:rPr>
              <w:t>או</w:t>
            </w:r>
            <w:r w:rsidRPr="005B46BC">
              <w:rPr>
                <w:rFonts w:ascii="Courier" w:hAnsi="Courier"/>
                <w:rtl/>
              </w:rPr>
              <w:t xml:space="preserve"> </w:t>
            </w:r>
            <w:r w:rsidRPr="005B46BC">
              <w:rPr>
                <w:rFonts w:ascii="Courier" w:hAnsi="Courier" w:hint="eastAsia"/>
                <w:rtl/>
              </w:rPr>
              <w:t>מקרקעין</w:t>
            </w:r>
            <w:r w:rsidRPr="005B46BC">
              <w:rPr>
                <w:rFonts w:ascii="Courier" w:hAnsi="Courier"/>
                <w:rtl/>
              </w:rPr>
              <w:t xml:space="preserve"> </w:t>
            </w:r>
            <w:r w:rsidRPr="005B46BC">
              <w:rPr>
                <w:rFonts w:ascii="Courier" w:hAnsi="Courier" w:hint="eastAsia"/>
                <w:rtl/>
              </w:rPr>
              <w:t>בהם</w:t>
            </w:r>
            <w:r w:rsidRPr="005B46BC">
              <w:rPr>
                <w:rFonts w:ascii="Courier" w:hAnsi="Courier"/>
                <w:rtl/>
              </w:rPr>
              <w:t xml:space="preserve"> </w:t>
            </w:r>
            <w:r w:rsidRPr="005B46BC">
              <w:rPr>
                <w:rFonts w:ascii="Courier" w:hAnsi="Courier" w:hint="eastAsia"/>
                <w:rtl/>
              </w:rPr>
              <w:t>נדרשת</w:t>
            </w:r>
            <w:r w:rsidRPr="005B46BC">
              <w:rPr>
                <w:rFonts w:ascii="Courier" w:hAnsi="Courier"/>
                <w:rtl/>
              </w:rPr>
              <w:t xml:space="preserve"> </w:t>
            </w:r>
            <w:r w:rsidRPr="005B46BC">
              <w:rPr>
                <w:rFonts w:ascii="Courier" w:hAnsi="Courier" w:hint="eastAsia"/>
                <w:rtl/>
              </w:rPr>
              <w:t>על</w:t>
            </w:r>
            <w:r w:rsidRPr="005B46BC">
              <w:rPr>
                <w:rFonts w:ascii="Courier" w:hAnsi="Courier"/>
                <w:rtl/>
              </w:rPr>
              <w:t>-</w:t>
            </w:r>
            <w:r w:rsidRPr="005B46BC">
              <w:rPr>
                <w:rFonts w:ascii="Courier" w:hAnsi="Courier" w:hint="eastAsia"/>
                <w:rtl/>
              </w:rPr>
              <w:t>פי</w:t>
            </w:r>
            <w:r w:rsidRPr="005B46BC">
              <w:rPr>
                <w:rFonts w:ascii="Courier" w:hAnsi="Courier"/>
                <w:rtl/>
              </w:rPr>
              <w:t xml:space="preserve"> </w:t>
            </w:r>
            <w:r w:rsidRPr="005B46BC">
              <w:rPr>
                <w:rFonts w:ascii="Courier" w:hAnsi="Courier" w:hint="eastAsia"/>
                <w:rtl/>
              </w:rPr>
              <w:t>חוק</w:t>
            </w:r>
            <w:r w:rsidRPr="005B46BC">
              <w:rPr>
                <w:rFonts w:ascii="Courier" w:hAnsi="Courier"/>
                <w:rtl/>
              </w:rPr>
              <w:t xml:space="preserve"> </w:t>
            </w:r>
            <w:r w:rsidRPr="005B46BC">
              <w:rPr>
                <w:rFonts w:ascii="Courier" w:hAnsi="Courier" w:hint="eastAsia"/>
                <w:rtl/>
              </w:rPr>
              <w:t>הכשרה</w:t>
            </w:r>
            <w:r w:rsidRPr="005B46BC">
              <w:rPr>
                <w:rFonts w:ascii="Courier" w:hAnsi="Courier"/>
                <w:rtl/>
              </w:rPr>
              <w:t>/</w:t>
            </w:r>
            <w:r w:rsidRPr="005B46BC">
              <w:rPr>
                <w:rFonts w:ascii="Courier" w:hAnsi="Courier" w:hint="eastAsia"/>
                <w:rtl/>
              </w:rPr>
              <w:t>השכלה</w:t>
            </w:r>
            <w:r w:rsidRPr="005B46BC">
              <w:rPr>
                <w:rFonts w:ascii="Courier" w:hAnsi="Courier"/>
                <w:rtl/>
              </w:rPr>
              <w:t xml:space="preserve"> </w:t>
            </w:r>
            <w:r w:rsidRPr="005B46BC">
              <w:rPr>
                <w:rFonts w:ascii="Courier" w:hAnsi="Courier" w:hint="eastAsia"/>
                <w:rtl/>
              </w:rPr>
              <w:t>מתאימה</w:t>
            </w:r>
            <w:r w:rsidRPr="005B46BC">
              <w:rPr>
                <w:rFonts w:ascii="Courier" w:hAnsi="Courier"/>
                <w:rtl/>
              </w:rPr>
              <w:t xml:space="preserve"> </w:t>
            </w:r>
            <w:r w:rsidRPr="005B46BC">
              <w:rPr>
                <w:rFonts w:ascii="Courier" w:hAnsi="Courier" w:hint="eastAsia"/>
                <w:rtl/>
              </w:rPr>
              <w:t>ומספר</w:t>
            </w:r>
            <w:r w:rsidRPr="005B46BC">
              <w:rPr>
                <w:rFonts w:ascii="Courier" w:hAnsi="Courier"/>
                <w:rtl/>
              </w:rPr>
              <w:t xml:space="preserve"> </w:t>
            </w:r>
            <w:r w:rsidRPr="005B46BC">
              <w:rPr>
                <w:rFonts w:ascii="Courier" w:hAnsi="Courier" w:hint="eastAsia"/>
                <w:rtl/>
              </w:rPr>
              <w:t>רישיון</w:t>
            </w:r>
            <w:r w:rsidRPr="005B46BC">
              <w:rPr>
                <w:rFonts w:ascii="Courier" w:hAnsi="Courier"/>
                <w:rtl/>
              </w:rPr>
              <w:t xml:space="preserve">, </w:t>
            </w:r>
            <w:r w:rsidRPr="005B46BC">
              <w:rPr>
                <w:rFonts w:ascii="Courier" w:hAnsi="Courier" w:hint="eastAsia"/>
                <w:rtl/>
              </w:rPr>
              <w:t>בתחום</w:t>
            </w:r>
            <w:r w:rsidRPr="005B46BC">
              <w:rPr>
                <w:rFonts w:ascii="Courier" w:hAnsi="Courier"/>
                <w:rtl/>
              </w:rPr>
              <w:t xml:space="preserve"> </w:t>
            </w:r>
            <w:r w:rsidRPr="005B46BC">
              <w:rPr>
                <w:rFonts w:ascii="Courier" w:hAnsi="Courier" w:hint="eastAsia"/>
                <w:rtl/>
              </w:rPr>
              <w:t>הרכוש</w:t>
            </w:r>
            <w:r w:rsidRPr="005B46BC">
              <w:rPr>
                <w:rFonts w:ascii="Courier" w:hAnsi="Courier"/>
                <w:rtl/>
              </w:rPr>
              <w:t xml:space="preserve"> </w:t>
            </w:r>
            <w:r w:rsidRPr="005B46BC">
              <w:rPr>
                <w:rFonts w:ascii="Courier" w:hAnsi="Courier" w:hint="eastAsia"/>
                <w:rtl/>
              </w:rPr>
              <w:t>זה</w:t>
            </w:r>
            <w:r w:rsidRPr="005B46BC">
              <w:rPr>
                <w:rFonts w:ascii="Courier" w:hAnsi="Courier"/>
                <w:rtl/>
              </w:rPr>
              <w:t xml:space="preserve"> </w:t>
            </w:r>
            <w:r w:rsidRPr="005B46BC">
              <w:rPr>
                <w:rFonts w:ascii="Courier" w:hAnsi="Courier" w:hint="eastAsia"/>
                <w:rtl/>
              </w:rPr>
              <w:t>לא</w:t>
            </w:r>
            <w:r w:rsidRPr="005B46BC">
              <w:rPr>
                <w:rFonts w:ascii="Courier" w:hAnsi="Courier"/>
                <w:rtl/>
              </w:rPr>
              <w:t xml:space="preserve"> </w:t>
            </w:r>
            <w:r w:rsidRPr="005B46BC">
              <w:rPr>
                <w:rFonts w:ascii="Courier" w:hAnsi="Courier" w:hint="eastAsia"/>
                <w:rtl/>
              </w:rPr>
              <w:t>קיים</w:t>
            </w:r>
            <w:r w:rsidRPr="005B46BC">
              <w:rPr>
                <w:rFonts w:ascii="Courier" w:hAnsi="Courier"/>
                <w:rtl/>
              </w:rPr>
              <w:t xml:space="preserve">. </w:t>
            </w:r>
            <w:r w:rsidRPr="005B46BC">
              <w:rPr>
                <w:rFonts w:ascii="Courier" w:hAnsi="Courier" w:hint="eastAsia"/>
                <w:rtl/>
              </w:rPr>
              <w:t>מה</w:t>
            </w:r>
            <w:r w:rsidRPr="005B46BC">
              <w:rPr>
                <w:rFonts w:ascii="Courier" w:hAnsi="Courier"/>
                <w:rtl/>
              </w:rPr>
              <w:t xml:space="preserve"> </w:t>
            </w:r>
            <w:r w:rsidRPr="005B46BC">
              <w:rPr>
                <w:rFonts w:ascii="Courier" w:hAnsi="Courier" w:hint="eastAsia"/>
                <w:rtl/>
              </w:rPr>
              <w:t>שבאמת</w:t>
            </w:r>
            <w:r w:rsidRPr="005B46BC">
              <w:rPr>
                <w:rFonts w:ascii="Courier" w:hAnsi="Courier"/>
                <w:rtl/>
              </w:rPr>
              <w:t xml:space="preserve"> </w:t>
            </w:r>
            <w:r w:rsidRPr="005B46BC">
              <w:rPr>
                <w:rFonts w:ascii="Courier" w:hAnsi="Courier" w:hint="eastAsia"/>
                <w:rtl/>
              </w:rPr>
              <w:t>חשוב</w:t>
            </w:r>
            <w:r w:rsidRPr="005B46BC">
              <w:rPr>
                <w:rFonts w:ascii="Courier" w:hAnsi="Courier"/>
                <w:rtl/>
              </w:rPr>
              <w:t xml:space="preserve"> </w:t>
            </w:r>
            <w:r w:rsidRPr="005B46BC">
              <w:rPr>
                <w:rFonts w:ascii="Courier" w:hAnsi="Courier" w:hint="eastAsia"/>
                <w:rtl/>
              </w:rPr>
              <w:t>הוא</w:t>
            </w:r>
            <w:r w:rsidRPr="005B46BC">
              <w:rPr>
                <w:rFonts w:ascii="Courier" w:hAnsi="Courier"/>
                <w:rtl/>
              </w:rPr>
              <w:t xml:space="preserve"> </w:t>
            </w:r>
            <w:r w:rsidRPr="005B46BC">
              <w:rPr>
                <w:rFonts w:ascii="Courier" w:hAnsi="Courier" w:hint="eastAsia"/>
                <w:rtl/>
              </w:rPr>
              <w:t>איזו</w:t>
            </w:r>
            <w:r w:rsidRPr="005B46BC">
              <w:rPr>
                <w:rFonts w:ascii="Courier" w:hAnsi="Courier"/>
                <w:rtl/>
              </w:rPr>
              <w:t xml:space="preserve"> </w:t>
            </w:r>
            <w:r w:rsidRPr="005B46BC">
              <w:rPr>
                <w:rFonts w:ascii="Courier" w:hAnsi="Courier" w:hint="eastAsia"/>
                <w:rtl/>
              </w:rPr>
              <w:t>השכלה</w:t>
            </w:r>
            <w:r w:rsidRPr="005B46BC">
              <w:rPr>
                <w:rFonts w:ascii="Courier" w:hAnsi="Courier"/>
                <w:rtl/>
              </w:rPr>
              <w:t xml:space="preserve"> </w:t>
            </w:r>
            <w:r w:rsidRPr="005B46BC">
              <w:rPr>
                <w:rFonts w:ascii="Courier" w:hAnsi="Courier" w:hint="eastAsia"/>
                <w:rtl/>
              </w:rPr>
              <w:t>והכשרה</w:t>
            </w:r>
            <w:r w:rsidRPr="005B46BC">
              <w:rPr>
                <w:rFonts w:ascii="Courier" w:hAnsi="Courier"/>
                <w:rtl/>
              </w:rPr>
              <w:t xml:space="preserve"> </w:t>
            </w:r>
            <w:r w:rsidRPr="005B46BC">
              <w:rPr>
                <w:rFonts w:ascii="Courier" w:hAnsi="Courier" w:hint="eastAsia"/>
                <w:rtl/>
              </w:rPr>
              <w:t>ספציפית</w:t>
            </w:r>
            <w:r w:rsidRPr="005B46BC">
              <w:rPr>
                <w:rFonts w:ascii="Courier" w:hAnsi="Courier"/>
                <w:rtl/>
              </w:rPr>
              <w:t xml:space="preserve"> </w:t>
            </w:r>
            <w:r w:rsidRPr="005B46BC">
              <w:rPr>
                <w:rFonts w:ascii="Courier" w:hAnsi="Courier" w:hint="eastAsia"/>
                <w:rtl/>
              </w:rPr>
              <w:t>לתחום</w:t>
            </w:r>
            <w:r w:rsidRPr="005B46BC">
              <w:rPr>
                <w:rFonts w:ascii="Courier" w:hAnsi="Courier"/>
                <w:rtl/>
              </w:rPr>
              <w:t xml:space="preserve"> (</w:t>
            </w:r>
            <w:r w:rsidRPr="005B46BC">
              <w:rPr>
                <w:rFonts w:ascii="Courier" w:hAnsi="Courier" w:hint="eastAsia"/>
                <w:rtl/>
              </w:rPr>
              <w:t>המגובה</w:t>
            </w:r>
            <w:r w:rsidRPr="005B46BC">
              <w:rPr>
                <w:rFonts w:ascii="Courier" w:hAnsi="Courier"/>
                <w:rtl/>
              </w:rPr>
              <w:t xml:space="preserve"> </w:t>
            </w:r>
            <w:r w:rsidRPr="005B46BC">
              <w:rPr>
                <w:rFonts w:ascii="Courier" w:hAnsi="Courier" w:hint="eastAsia"/>
                <w:rtl/>
              </w:rPr>
              <w:t>בתעודות</w:t>
            </w:r>
            <w:r w:rsidRPr="005B46BC">
              <w:rPr>
                <w:rFonts w:ascii="Courier" w:hAnsi="Courier"/>
                <w:rtl/>
              </w:rPr>
              <w:t xml:space="preserve"> </w:t>
            </w:r>
            <w:r w:rsidRPr="005B46BC">
              <w:rPr>
                <w:rFonts w:ascii="Courier" w:hAnsi="Courier" w:hint="eastAsia"/>
                <w:rtl/>
              </w:rPr>
              <w:t>כמובן</w:t>
            </w:r>
            <w:r w:rsidRPr="005B46BC">
              <w:rPr>
                <w:rFonts w:ascii="Courier" w:hAnsi="Courier"/>
                <w:rtl/>
              </w:rPr>
              <w:t xml:space="preserve">) </w:t>
            </w:r>
            <w:r w:rsidRPr="005B46BC">
              <w:rPr>
                <w:rFonts w:ascii="Courier" w:hAnsi="Courier" w:hint="eastAsia"/>
                <w:rtl/>
              </w:rPr>
              <w:t>יש</w:t>
            </w:r>
            <w:r w:rsidRPr="005B46BC">
              <w:rPr>
                <w:rFonts w:ascii="Courier" w:hAnsi="Courier"/>
                <w:rtl/>
              </w:rPr>
              <w:t xml:space="preserve"> </w:t>
            </w:r>
            <w:r w:rsidRPr="005B46BC">
              <w:rPr>
                <w:rFonts w:ascii="Courier" w:hAnsi="Courier" w:hint="eastAsia"/>
                <w:rtl/>
              </w:rPr>
              <w:t>לשמאי</w:t>
            </w:r>
            <w:r w:rsidRPr="005B46BC">
              <w:rPr>
                <w:rFonts w:ascii="Courier" w:hAnsi="Courier"/>
                <w:rtl/>
              </w:rPr>
              <w:t xml:space="preserve"> </w:t>
            </w:r>
            <w:r w:rsidRPr="005B46BC">
              <w:rPr>
                <w:rFonts w:ascii="Courier" w:hAnsi="Courier" w:hint="eastAsia"/>
                <w:rtl/>
              </w:rPr>
              <w:t>ומה</w:t>
            </w:r>
            <w:r w:rsidRPr="005B46BC">
              <w:rPr>
                <w:rFonts w:ascii="Courier" w:hAnsi="Courier"/>
                <w:rtl/>
              </w:rPr>
              <w:t xml:space="preserve"> </w:t>
            </w:r>
            <w:r w:rsidRPr="005B46BC">
              <w:rPr>
                <w:rFonts w:ascii="Courier" w:hAnsi="Courier" w:hint="eastAsia"/>
                <w:rtl/>
              </w:rPr>
              <w:t>ניסיונו</w:t>
            </w:r>
            <w:r w:rsidRPr="005B46BC">
              <w:rPr>
                <w:rFonts w:ascii="Courier" w:hAnsi="Courier"/>
                <w:rtl/>
              </w:rPr>
              <w:t xml:space="preserve"> </w:t>
            </w:r>
            <w:r w:rsidRPr="005B46BC">
              <w:rPr>
                <w:rFonts w:ascii="Courier" w:hAnsi="Courier" w:hint="eastAsia"/>
                <w:rtl/>
              </w:rPr>
              <w:t>הספציפי</w:t>
            </w:r>
            <w:r w:rsidRPr="005B46BC">
              <w:rPr>
                <w:rFonts w:ascii="Courier" w:hAnsi="Courier"/>
                <w:rtl/>
              </w:rPr>
              <w:t xml:space="preserve"> </w:t>
            </w:r>
            <w:r w:rsidRPr="005B46BC">
              <w:rPr>
                <w:rFonts w:ascii="Courier" w:hAnsi="Courier" w:hint="eastAsia"/>
                <w:rtl/>
              </w:rPr>
              <w:t>בתחומים</w:t>
            </w:r>
            <w:r w:rsidRPr="005B46BC">
              <w:rPr>
                <w:rFonts w:ascii="Courier" w:hAnsi="Courier"/>
                <w:rtl/>
              </w:rPr>
              <w:t xml:space="preserve"> </w:t>
            </w:r>
            <w:r w:rsidRPr="005B46BC">
              <w:rPr>
                <w:rFonts w:ascii="Courier" w:hAnsi="Courier" w:hint="eastAsia"/>
                <w:rtl/>
              </w:rPr>
              <w:t>הרלוונטיים</w:t>
            </w:r>
            <w:r w:rsidRPr="005B46BC">
              <w:rPr>
                <w:rFonts w:ascii="Courier" w:hAnsi="Courier"/>
                <w:rtl/>
              </w:rPr>
              <w:t>.</w:t>
            </w:r>
          </w:p>
          <w:p w14:paraId="7F03BC14" w14:textId="77777777" w:rsidR="0053351C" w:rsidRPr="005B46BC" w:rsidRDefault="0053351C" w:rsidP="0054012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3338" w:type="dxa"/>
          </w:tcPr>
          <w:p w14:paraId="4D534F83" w14:textId="3C11FDEE" w:rsidR="00D304C8" w:rsidRPr="004D1EFE" w:rsidRDefault="008361F6" w:rsidP="0054012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color w:val="000000" w:themeColor="text1"/>
                <w:rtl/>
              </w:rPr>
            </w:pPr>
            <w:r w:rsidRPr="00EF3791">
              <w:rPr>
                <w:rFonts w:ascii="Courier" w:hAnsi="Courier" w:hint="eastAsia"/>
                <w:color w:val="000000" w:themeColor="text1"/>
                <w:rtl/>
              </w:rPr>
              <w:t>סעיף</w:t>
            </w:r>
            <w:r w:rsidRPr="00EF3791">
              <w:rPr>
                <w:rFonts w:ascii="Courier" w:hAnsi="Courier"/>
                <w:color w:val="000000" w:themeColor="text1"/>
                <w:rtl/>
              </w:rPr>
              <w:t xml:space="preserve"> 6.2.1 </w:t>
            </w:r>
            <w:r w:rsidRPr="00EF3791">
              <w:rPr>
                <w:rFonts w:ascii="Courier" w:hAnsi="Courier" w:hint="eastAsia"/>
                <w:color w:val="000000" w:themeColor="text1"/>
                <w:rtl/>
              </w:rPr>
              <w:t>נמחק</w:t>
            </w:r>
            <w:r w:rsidR="00772E00" w:rsidRPr="005B46BC">
              <w:rPr>
                <w:rFonts w:ascii="Courier" w:hAnsi="Courier" w:hint="cs"/>
                <w:color w:val="000000" w:themeColor="text1"/>
                <w:rtl/>
              </w:rPr>
              <w:t>.</w:t>
            </w:r>
          </w:p>
        </w:tc>
      </w:tr>
      <w:tr w:rsidR="003B2011" w14:paraId="78D6D0C1" w14:textId="77777777" w:rsidTr="00C24694">
        <w:tc>
          <w:tcPr>
            <w:tcW w:w="761" w:type="dxa"/>
            <w:shd w:val="clear" w:color="auto" w:fill="auto"/>
          </w:tcPr>
          <w:p w14:paraId="18EBF1DF" w14:textId="77777777" w:rsidR="0053351C" w:rsidRPr="00206FC6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9</w:t>
            </w:r>
          </w:p>
        </w:tc>
        <w:tc>
          <w:tcPr>
            <w:tcW w:w="1153" w:type="dxa"/>
            <w:shd w:val="clear" w:color="auto" w:fill="auto"/>
          </w:tcPr>
          <w:p w14:paraId="2EAAC74A" w14:textId="77777777" w:rsidR="0053351C" w:rsidRPr="00206FC6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15</w:t>
            </w:r>
          </w:p>
        </w:tc>
        <w:tc>
          <w:tcPr>
            <w:tcW w:w="1505" w:type="dxa"/>
            <w:shd w:val="clear" w:color="auto" w:fill="auto"/>
          </w:tcPr>
          <w:p w14:paraId="68AC1C1A" w14:textId="77777777" w:rsidR="0053351C" w:rsidRPr="00206FC6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6.3.1.1/6.2.2.1</w:t>
            </w:r>
          </w:p>
        </w:tc>
        <w:tc>
          <w:tcPr>
            <w:tcW w:w="3992" w:type="dxa"/>
            <w:shd w:val="clear" w:color="auto" w:fill="auto"/>
          </w:tcPr>
          <w:p w14:paraId="2DBEF075" w14:textId="77777777" w:rsidR="0053351C" w:rsidRDefault="008361F6" w:rsidP="006C38B5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 xml:space="preserve">לשים כאפשרות "או" הכנת </w:t>
            </w:r>
            <w:r w:rsidRPr="006C38B5">
              <w:rPr>
                <w:rFonts w:ascii="Courier" w:hAnsi="Courier" w:hint="cs"/>
                <w:b/>
                <w:bCs/>
                <w:rtl/>
              </w:rPr>
              <w:t>5</w:t>
            </w:r>
            <w:r>
              <w:rPr>
                <w:rFonts w:ascii="Courier" w:hAnsi="Courier" w:hint="cs"/>
                <w:rtl/>
              </w:rPr>
              <w:t xml:space="preserve"> חוות דעת שנתיות זה פשוט לא הגיוני ולא סביר אם זה מוצב אל מול 1000 שעות שנתיות או 200 אלף ₪... (לצורך סיבור האוזן ממוצע חוות דעת אצלי </w:t>
            </w:r>
            <w:r>
              <w:rPr>
                <w:rFonts w:ascii="Courier" w:hAnsi="Courier"/>
                <w:rtl/>
              </w:rPr>
              <w:t>–</w:t>
            </w:r>
            <w:r>
              <w:rPr>
                <w:rFonts w:ascii="Courier" w:hAnsi="Courier" w:hint="cs"/>
                <w:rtl/>
              </w:rPr>
              <w:t xml:space="preserve"> 5 </w:t>
            </w:r>
            <w:r w:rsidRPr="00D04A95">
              <w:rPr>
                <w:rFonts w:ascii="Courier" w:hAnsi="Courier" w:hint="cs"/>
                <w:u w:val="single"/>
                <w:rtl/>
              </w:rPr>
              <w:t>בשבוע</w:t>
            </w:r>
            <w:r>
              <w:rPr>
                <w:rFonts w:ascii="Courier" w:hAnsi="Courier" w:hint="cs"/>
                <w:rtl/>
              </w:rPr>
              <w:t>...). המינימום המקביל לשתי האפשרויות האחרות צריך לעניות דעתי להיות 100 בשנה.</w:t>
            </w:r>
          </w:p>
          <w:p w14:paraId="111B7845" w14:textId="77777777" w:rsidR="0053351C" w:rsidRPr="00206FC6" w:rsidRDefault="0053351C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3338" w:type="dxa"/>
          </w:tcPr>
          <w:p w14:paraId="65E1B8A5" w14:textId="77777777" w:rsidR="0053351C" w:rsidRDefault="008361F6" w:rsidP="006C38B5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color w:val="000000" w:themeColor="text1"/>
                <w:rtl/>
              </w:rPr>
              <w:t>אין שינוי במסמכי המכרז</w:t>
            </w:r>
          </w:p>
        </w:tc>
      </w:tr>
      <w:tr w:rsidR="003B2011" w14:paraId="2490A719" w14:textId="77777777" w:rsidTr="00C24694">
        <w:tc>
          <w:tcPr>
            <w:tcW w:w="761" w:type="dxa"/>
            <w:shd w:val="clear" w:color="auto" w:fill="auto"/>
          </w:tcPr>
          <w:p w14:paraId="64136C21" w14:textId="77777777" w:rsidR="0053351C" w:rsidRPr="00206FC6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10</w:t>
            </w:r>
          </w:p>
        </w:tc>
        <w:tc>
          <w:tcPr>
            <w:tcW w:w="1153" w:type="dxa"/>
            <w:shd w:val="clear" w:color="auto" w:fill="auto"/>
          </w:tcPr>
          <w:p w14:paraId="58281D1B" w14:textId="77777777" w:rsidR="0053351C" w:rsidRPr="00206FC6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17</w:t>
            </w:r>
          </w:p>
        </w:tc>
        <w:tc>
          <w:tcPr>
            <w:tcW w:w="1505" w:type="dxa"/>
            <w:shd w:val="clear" w:color="auto" w:fill="auto"/>
          </w:tcPr>
          <w:p w14:paraId="15F17CF6" w14:textId="77777777" w:rsidR="0053351C" w:rsidRPr="00206FC6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8.2.3</w:t>
            </w:r>
            <w:r>
              <w:rPr>
                <w:rFonts w:ascii="Courier" w:hAnsi="Courier" w:hint="cs"/>
                <w:rtl/>
              </w:rPr>
              <w:t>.5</w:t>
            </w:r>
          </w:p>
        </w:tc>
        <w:tc>
          <w:tcPr>
            <w:tcW w:w="3992" w:type="dxa"/>
            <w:shd w:val="clear" w:color="auto" w:fill="auto"/>
          </w:tcPr>
          <w:p w14:paraId="6C53AF46" w14:textId="77777777" w:rsidR="0053351C" w:rsidRDefault="008361F6" w:rsidP="008A2FB1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 xml:space="preserve">למי שעוסק (כמוני) אך ורק בשמאות של יקרי ערך </w:t>
            </w:r>
            <w:r>
              <w:rPr>
                <w:rFonts w:ascii="Courier" w:hAnsi="Courier"/>
                <w:rtl/>
              </w:rPr>
              <w:t>–</w:t>
            </w:r>
            <w:r>
              <w:rPr>
                <w:rFonts w:ascii="Courier" w:hAnsi="Courier" w:hint="cs"/>
                <w:rtl/>
              </w:rPr>
              <w:t xml:space="preserve"> אמנות, תכשיטים, עתיקות, אספנות וכיוב' אין כל צורך להשתייך לאיגוד כלשהו (כרוך בתשלום ולא נותן כלום) </w:t>
            </w:r>
            <w:r>
              <w:rPr>
                <w:rFonts w:ascii="Courier" w:hAnsi="Courier"/>
                <w:rtl/>
              </w:rPr>
              <w:t>–</w:t>
            </w:r>
            <w:r>
              <w:rPr>
                <w:rFonts w:ascii="Courier" w:hAnsi="Courier" w:hint="cs"/>
                <w:rtl/>
              </w:rPr>
              <w:t xml:space="preserve"> וגם </w:t>
            </w:r>
            <w:r w:rsidRPr="008A2FB1">
              <w:rPr>
                <w:rFonts w:ascii="Courier" w:hAnsi="Courier" w:hint="cs"/>
                <w:u w:val="single"/>
                <w:rtl/>
              </w:rPr>
              <w:t>לא קיים איגוד שמאי אמנות בישראל</w:t>
            </w:r>
            <w:r>
              <w:rPr>
                <w:rFonts w:ascii="Courier" w:hAnsi="Courier" w:hint="cs"/>
                <w:rtl/>
              </w:rPr>
              <w:t xml:space="preserve">. </w:t>
            </w:r>
          </w:p>
          <w:p w14:paraId="6177FC53" w14:textId="77777777" w:rsidR="0053351C" w:rsidRDefault="0053351C" w:rsidP="008A2FB1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  <w:p w14:paraId="5317EB92" w14:textId="77777777" w:rsidR="0053351C" w:rsidRDefault="008361F6" w:rsidP="00C31994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 xml:space="preserve">האיגוד היחידי שקיים מיועד לשמאים מכל התחומים (מקרקעין, רכב וכו'), וברכוש, בעיקר לחברות סוקרים שמעריכות גם טלוויזיות, ארונות ושאר רכוש שאף שביכולתי להעריך אין לי בו עניין. </w:t>
            </w:r>
          </w:p>
          <w:p w14:paraId="5A4137D0" w14:textId="77777777" w:rsidR="0053351C" w:rsidRDefault="0053351C" w:rsidP="008A2FB1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  <w:p w14:paraId="130713F6" w14:textId="77777777" w:rsidR="0053351C" w:rsidRDefault="008361F6" w:rsidP="00E94651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מתן ניקוד על חברות באיגוד השמאים של ישראל כשמדובר בשמאות לטובין נשוא מכרז זה אינו ה</w:t>
            </w:r>
            <w:r>
              <w:rPr>
                <w:rFonts w:ascii="Courier" w:hAnsi="Courier" w:hint="cs"/>
                <w:rtl/>
              </w:rPr>
              <w:t>וגן.</w:t>
            </w:r>
          </w:p>
          <w:p w14:paraId="11957F57" w14:textId="77777777" w:rsidR="0053351C" w:rsidRPr="00206FC6" w:rsidRDefault="0053351C" w:rsidP="00E94651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3338" w:type="dxa"/>
          </w:tcPr>
          <w:p w14:paraId="63094212" w14:textId="60DD7B50" w:rsidR="0053351C" w:rsidRDefault="0053351C" w:rsidP="008A2FB1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color w:val="000000" w:themeColor="text1"/>
                <w:rtl/>
              </w:rPr>
            </w:pPr>
          </w:p>
          <w:p w14:paraId="2F42DE36" w14:textId="77895B8D" w:rsidR="00FA2BB8" w:rsidRDefault="008361F6" w:rsidP="008A2FB1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ר' תיקון לסעיפי אמות המידה</w:t>
            </w:r>
            <w:r w:rsidR="00B77FDD">
              <w:rPr>
                <w:rFonts w:ascii="Courier" w:hAnsi="Courier" w:hint="cs"/>
                <w:rtl/>
              </w:rPr>
              <w:t xml:space="preserve"> 8.2.3</w:t>
            </w:r>
          </w:p>
        </w:tc>
      </w:tr>
      <w:tr w:rsidR="003B2011" w14:paraId="4AFC0A3A" w14:textId="77777777" w:rsidTr="00C24694">
        <w:tc>
          <w:tcPr>
            <w:tcW w:w="761" w:type="dxa"/>
            <w:shd w:val="clear" w:color="auto" w:fill="auto"/>
          </w:tcPr>
          <w:p w14:paraId="5C672EF1" w14:textId="77777777" w:rsidR="0053351C" w:rsidRPr="00E94651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11</w:t>
            </w:r>
          </w:p>
        </w:tc>
        <w:tc>
          <w:tcPr>
            <w:tcW w:w="1153" w:type="dxa"/>
            <w:shd w:val="clear" w:color="auto" w:fill="auto"/>
          </w:tcPr>
          <w:p w14:paraId="7D80AA9D" w14:textId="77777777" w:rsidR="0053351C" w:rsidRPr="00206FC6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17, 18</w:t>
            </w:r>
          </w:p>
        </w:tc>
        <w:tc>
          <w:tcPr>
            <w:tcW w:w="1505" w:type="dxa"/>
            <w:shd w:val="clear" w:color="auto" w:fill="auto"/>
          </w:tcPr>
          <w:p w14:paraId="4C1E4BC9" w14:textId="77777777" w:rsidR="0053351C" w:rsidRPr="00206FC6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8.2.3.6/8.2.4.6</w:t>
            </w:r>
          </w:p>
        </w:tc>
        <w:tc>
          <w:tcPr>
            <w:tcW w:w="3992" w:type="dxa"/>
            <w:shd w:val="clear" w:color="auto" w:fill="auto"/>
          </w:tcPr>
          <w:p w14:paraId="414E3683" w14:textId="77777777" w:rsidR="0053351C" w:rsidRDefault="008361F6" w:rsidP="006C38B5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ברשותכם, עם השכלה וניסיון כשלי אין לי כל צורך בשום השתלמות, ואין השלמויות שיכולות להוסיף לי במשהו.</w:t>
            </w:r>
          </w:p>
          <w:p w14:paraId="708E06EB" w14:textId="77777777" w:rsidR="0053351C" w:rsidRDefault="0053351C" w:rsidP="006C38B5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  <w:p w14:paraId="13AC6294" w14:textId="77777777" w:rsidR="0053351C" w:rsidRDefault="008361F6" w:rsidP="006C38B5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lastRenderedPageBreak/>
              <w:t xml:space="preserve">לא זאת אף זאת </w:t>
            </w:r>
            <w:r>
              <w:rPr>
                <w:rFonts w:ascii="Courier" w:hAnsi="Courier"/>
                <w:rtl/>
              </w:rPr>
              <w:t>–</w:t>
            </w:r>
            <w:r>
              <w:rPr>
                <w:rFonts w:ascii="Courier" w:hAnsi="Courier" w:hint="cs"/>
                <w:rtl/>
              </w:rPr>
              <w:t xml:space="preserve"> ככל שישנן בישראל הכשרות/העשרות והשתלמויות בתחום אני מהווה מרצה בכירה באלה, ולעתים גם שותפה בבניית התכנית. האם עלי 'להיענש' בשל מומחיותי? אין זה הוגן שאפגע ולא אוכל לצבור בשל כך את מלוא הנקודות...</w:t>
            </w:r>
          </w:p>
          <w:p w14:paraId="574E8F52" w14:textId="77777777" w:rsidR="0053351C" w:rsidRPr="00206FC6" w:rsidRDefault="0053351C" w:rsidP="00C31994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3338" w:type="dxa"/>
          </w:tcPr>
          <w:p w14:paraId="7BDD2888" w14:textId="5FF4D53C" w:rsidR="0053351C" w:rsidRDefault="008361F6" w:rsidP="0094054E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lastRenderedPageBreak/>
              <w:t>ר' תיקון לסעיפי אמות המידה</w:t>
            </w:r>
          </w:p>
        </w:tc>
      </w:tr>
      <w:tr w:rsidR="003B2011" w14:paraId="4EB858DF" w14:textId="77777777" w:rsidTr="00C24694">
        <w:tc>
          <w:tcPr>
            <w:tcW w:w="761" w:type="dxa"/>
            <w:shd w:val="clear" w:color="auto" w:fill="auto"/>
          </w:tcPr>
          <w:p w14:paraId="42213527" w14:textId="77777777" w:rsidR="0053351C" w:rsidRPr="00206FC6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12</w:t>
            </w:r>
          </w:p>
        </w:tc>
        <w:tc>
          <w:tcPr>
            <w:tcW w:w="1153" w:type="dxa"/>
            <w:shd w:val="clear" w:color="auto" w:fill="auto"/>
          </w:tcPr>
          <w:p w14:paraId="0F00EA18" w14:textId="77777777" w:rsidR="0053351C" w:rsidRPr="00206FC6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23</w:t>
            </w:r>
          </w:p>
        </w:tc>
        <w:tc>
          <w:tcPr>
            <w:tcW w:w="1505" w:type="dxa"/>
            <w:shd w:val="clear" w:color="auto" w:fill="auto"/>
          </w:tcPr>
          <w:p w14:paraId="312154CA" w14:textId="77777777" w:rsidR="0053351C" w:rsidRPr="00206FC6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4.4</w:t>
            </w:r>
          </w:p>
        </w:tc>
        <w:tc>
          <w:tcPr>
            <w:tcW w:w="3992" w:type="dxa"/>
            <w:shd w:val="clear" w:color="auto" w:fill="auto"/>
          </w:tcPr>
          <w:p w14:paraId="66BE9A74" w14:textId="77777777" w:rsidR="0053351C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 xml:space="preserve">נוהל זה לא היה קיים </w:t>
            </w:r>
            <w:r>
              <w:rPr>
                <w:rFonts w:ascii="Courier" w:hAnsi="Courier" w:hint="cs"/>
                <w:rtl/>
              </w:rPr>
              <w:t>עד כה. ככל שיוחלט שיונהג מעתה, במקרים בהם יסרב המזמין להמשך הביצוע, עדיין יהיה צורך לשלם עבור זמן בחינת החפצים הראשונית, והוצאות הנסיעה.</w:t>
            </w:r>
          </w:p>
          <w:p w14:paraId="39384283" w14:textId="77777777" w:rsidR="0053351C" w:rsidRPr="00206FC6" w:rsidRDefault="0053351C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3338" w:type="dxa"/>
          </w:tcPr>
          <w:p w14:paraId="2A331DDD" w14:textId="10E79BE7" w:rsidR="0053351C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 xml:space="preserve">הספק יקבל שכר טרחה כנגד </w:t>
            </w:r>
            <w:r w:rsidR="00BE5094">
              <w:rPr>
                <w:rFonts w:ascii="Courier" w:hAnsi="Courier" w:hint="cs"/>
                <w:rtl/>
              </w:rPr>
              <w:t>ז</w:t>
            </w:r>
            <w:r w:rsidR="00E74AC3">
              <w:rPr>
                <w:rFonts w:ascii="Courier" w:hAnsi="Courier" w:hint="cs"/>
                <w:rtl/>
              </w:rPr>
              <w:t>מן ההערכה הראשוני</w:t>
            </w:r>
            <w:r w:rsidR="00BE5094">
              <w:rPr>
                <w:rFonts w:ascii="Courier" w:hAnsi="Courier" w:hint="cs"/>
                <w:rtl/>
              </w:rPr>
              <w:t xml:space="preserve"> שנדרש לצורך קבלת ההערכת משך העבודה</w:t>
            </w:r>
            <w:r w:rsidR="00E74AC3">
              <w:rPr>
                <w:rFonts w:ascii="Courier" w:hAnsi="Courier" w:hint="cs"/>
                <w:rtl/>
              </w:rPr>
              <w:t xml:space="preserve"> </w:t>
            </w:r>
            <w:r w:rsidR="00E60C22">
              <w:rPr>
                <w:rFonts w:ascii="Courier" w:hAnsi="Courier" w:hint="cs"/>
                <w:rtl/>
              </w:rPr>
              <w:t xml:space="preserve"> הנדרש</w:t>
            </w:r>
            <w:r w:rsidR="007B22D9">
              <w:rPr>
                <w:rFonts w:ascii="Courier" w:hAnsi="Courier" w:hint="cs"/>
                <w:rtl/>
              </w:rPr>
              <w:t xml:space="preserve">וביטול הזמן כמפורט בבסעיף </w:t>
            </w:r>
            <w:r w:rsidR="00E60C22">
              <w:rPr>
                <w:rFonts w:ascii="Courier" w:hAnsi="Courier" w:hint="cs"/>
                <w:rtl/>
              </w:rPr>
              <w:t xml:space="preserve"> 5.4 המתוקן</w:t>
            </w:r>
          </w:p>
          <w:p w14:paraId="4C84984D" w14:textId="77777777" w:rsidR="00061D1B" w:rsidRDefault="00061D1B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  <w:p w14:paraId="3E5C646C" w14:textId="060D6FBF" w:rsidR="00061D1B" w:rsidRDefault="00061D1B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</w:rPr>
            </w:pPr>
          </w:p>
        </w:tc>
      </w:tr>
      <w:tr w:rsidR="003B2011" w14:paraId="5134B64C" w14:textId="77777777" w:rsidTr="00C24694">
        <w:tc>
          <w:tcPr>
            <w:tcW w:w="761" w:type="dxa"/>
            <w:shd w:val="clear" w:color="auto" w:fill="auto"/>
          </w:tcPr>
          <w:p w14:paraId="1136367C" w14:textId="77777777" w:rsidR="0053351C" w:rsidRPr="00206FC6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13</w:t>
            </w:r>
          </w:p>
        </w:tc>
        <w:tc>
          <w:tcPr>
            <w:tcW w:w="1153" w:type="dxa"/>
            <w:shd w:val="clear" w:color="auto" w:fill="auto"/>
          </w:tcPr>
          <w:p w14:paraId="67D4F3DC" w14:textId="77777777" w:rsidR="0053351C" w:rsidRPr="00206FC6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25</w:t>
            </w:r>
          </w:p>
        </w:tc>
        <w:tc>
          <w:tcPr>
            <w:tcW w:w="1505" w:type="dxa"/>
            <w:shd w:val="clear" w:color="auto" w:fill="auto"/>
          </w:tcPr>
          <w:p w14:paraId="6F9C1D54" w14:textId="77777777" w:rsidR="0053351C" w:rsidRPr="00206FC6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נספח ב'</w:t>
            </w:r>
          </w:p>
        </w:tc>
        <w:tc>
          <w:tcPr>
            <w:tcW w:w="3992" w:type="dxa"/>
            <w:shd w:val="clear" w:color="auto" w:fill="auto"/>
          </w:tcPr>
          <w:p w14:paraId="531E1A9F" w14:textId="77777777" w:rsidR="0053351C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כיצד תוגש הצעת המחיר "במעטפה נפרדת" אם כל החומר מוגש כמקשה אחת באופן מקוון?</w:t>
            </w:r>
          </w:p>
          <w:p w14:paraId="44F03062" w14:textId="77777777" w:rsidR="0053351C" w:rsidRPr="00206FC6" w:rsidRDefault="0053351C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3338" w:type="dxa"/>
          </w:tcPr>
          <w:p w14:paraId="4D7D0BA6" w14:textId="2054A2B8" w:rsidR="0053351C" w:rsidRDefault="008361F6" w:rsidP="00AC6622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 xml:space="preserve">ראו מענה לשאלה </w:t>
            </w:r>
            <w:r w:rsidR="004270E4">
              <w:rPr>
                <w:rFonts w:ascii="Courier" w:hAnsi="Courier" w:hint="cs"/>
                <w:rtl/>
              </w:rPr>
              <w:t>5</w:t>
            </w:r>
            <w:r>
              <w:rPr>
                <w:rFonts w:ascii="Courier" w:hAnsi="Courier" w:hint="cs"/>
                <w:rtl/>
              </w:rPr>
              <w:t xml:space="preserve">. </w:t>
            </w:r>
          </w:p>
        </w:tc>
      </w:tr>
      <w:tr w:rsidR="003B2011" w14:paraId="387267E2" w14:textId="77777777" w:rsidTr="00C24694">
        <w:tc>
          <w:tcPr>
            <w:tcW w:w="761" w:type="dxa"/>
            <w:shd w:val="clear" w:color="auto" w:fill="auto"/>
          </w:tcPr>
          <w:p w14:paraId="6E425706" w14:textId="77777777" w:rsidR="0053351C" w:rsidRPr="00206FC6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14</w:t>
            </w:r>
          </w:p>
        </w:tc>
        <w:tc>
          <w:tcPr>
            <w:tcW w:w="1153" w:type="dxa"/>
            <w:shd w:val="clear" w:color="auto" w:fill="auto"/>
          </w:tcPr>
          <w:p w14:paraId="02118415" w14:textId="77777777" w:rsidR="0053351C" w:rsidRPr="00206FC6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36</w:t>
            </w:r>
          </w:p>
        </w:tc>
        <w:tc>
          <w:tcPr>
            <w:tcW w:w="1505" w:type="dxa"/>
            <w:shd w:val="clear" w:color="auto" w:fill="auto"/>
          </w:tcPr>
          <w:p w14:paraId="7504D9B1" w14:textId="77777777" w:rsidR="0053351C" w:rsidRPr="00206FC6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15.1/15.2</w:t>
            </w:r>
          </w:p>
        </w:tc>
        <w:tc>
          <w:tcPr>
            <w:tcW w:w="3992" w:type="dxa"/>
            <w:shd w:val="clear" w:color="auto" w:fill="auto"/>
          </w:tcPr>
          <w:p w14:paraId="562040C1" w14:textId="77777777" w:rsidR="0053351C" w:rsidRDefault="008361F6" w:rsidP="007404DA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 xml:space="preserve">אין זה הגיוני או הוגן שהאחריות תהיה על נותן השירותים  </w:t>
            </w:r>
            <w:r>
              <w:rPr>
                <w:rFonts w:ascii="Courier" w:hAnsi="Courier" w:hint="cs"/>
                <w:u w:val="single"/>
                <w:rtl/>
              </w:rPr>
              <w:t xml:space="preserve">בכל מקרה </w:t>
            </w:r>
            <w:r>
              <w:rPr>
                <w:rFonts w:hint="cs"/>
                <w:rtl/>
              </w:rPr>
              <w:t>"</w:t>
            </w:r>
            <w:r w:rsidRPr="007F29C9">
              <w:rPr>
                <w:rFonts w:hint="cs"/>
                <w:rtl/>
              </w:rPr>
              <w:t>כתוצאה</w:t>
            </w:r>
            <w:r w:rsidRPr="007F29C9">
              <w:rPr>
                <w:rtl/>
              </w:rPr>
              <w:t xml:space="preserve"> </w:t>
            </w:r>
            <w:r w:rsidRPr="007F29C9">
              <w:rPr>
                <w:rFonts w:hint="cs"/>
                <w:rtl/>
              </w:rPr>
              <w:t>ישירה</w:t>
            </w:r>
            <w:r w:rsidRPr="007F29C9">
              <w:rPr>
                <w:rtl/>
              </w:rPr>
              <w:t xml:space="preserve"> </w:t>
            </w:r>
            <w:r w:rsidRPr="007F29C9">
              <w:rPr>
                <w:rFonts w:hint="cs"/>
                <w:rtl/>
              </w:rPr>
              <w:t>או</w:t>
            </w:r>
            <w:r w:rsidRPr="007F29C9">
              <w:rPr>
                <w:rtl/>
              </w:rPr>
              <w:t xml:space="preserve"> </w:t>
            </w:r>
            <w:r w:rsidRPr="007F29C9">
              <w:rPr>
                <w:rFonts w:hint="cs"/>
                <w:rtl/>
              </w:rPr>
              <w:t>עקיפה</w:t>
            </w:r>
            <w:r w:rsidRPr="007F29C9">
              <w:rPr>
                <w:rtl/>
              </w:rPr>
              <w:t xml:space="preserve"> </w:t>
            </w:r>
            <w:r w:rsidRPr="007F29C9">
              <w:rPr>
                <w:rFonts w:hint="cs"/>
                <w:rtl/>
              </w:rPr>
              <w:t>מהפעלתו</w:t>
            </w:r>
            <w:r w:rsidRPr="007F29C9">
              <w:rPr>
                <w:rtl/>
              </w:rPr>
              <w:t xml:space="preserve"> </w:t>
            </w:r>
            <w:r w:rsidRPr="007F29C9">
              <w:rPr>
                <w:rFonts w:hint="cs"/>
                <w:rtl/>
              </w:rPr>
              <w:t>של</w:t>
            </w:r>
            <w:r w:rsidRPr="007F29C9">
              <w:rPr>
                <w:rtl/>
              </w:rPr>
              <w:t xml:space="preserve"> </w:t>
            </w:r>
            <w:r w:rsidRPr="007F29C9">
              <w:rPr>
                <w:rFonts w:hint="cs"/>
                <w:rtl/>
              </w:rPr>
              <w:t>הסכם</w:t>
            </w:r>
            <w:r w:rsidRPr="007F29C9">
              <w:rPr>
                <w:rtl/>
              </w:rPr>
              <w:t xml:space="preserve"> </w:t>
            </w:r>
            <w:r w:rsidRPr="007F29C9">
              <w:rPr>
                <w:rFonts w:hint="cs"/>
                <w:rtl/>
              </w:rPr>
              <w:t>זה</w:t>
            </w:r>
            <w:r>
              <w:rPr>
                <w:rFonts w:ascii="Courier" w:hAnsi="Courier" w:hint="cs"/>
                <w:rtl/>
              </w:rPr>
              <w:t xml:space="preserve">". זה צריך להיות רק במקרים בהם יש מצד השמאי רשלנות (מה אם בעת הבדיקה מגיע שוטר, שמביא ומפיל בטעות שעון על הרצפה? גם אז השמאי אחראי?). </w:t>
            </w:r>
          </w:p>
          <w:p w14:paraId="2E611AC9" w14:textId="77777777" w:rsidR="0053351C" w:rsidRDefault="0053351C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  <w:p w14:paraId="5E4D4F5C" w14:textId="77777777" w:rsidR="0053351C" w:rsidRDefault="008361F6" w:rsidP="009509D2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ראו לדוגמה מכרז רשות המיסים 3/2020, עמ' 9:</w:t>
            </w:r>
          </w:p>
          <w:p w14:paraId="56EA5B0E" w14:textId="77777777" w:rsidR="0053351C" w:rsidRDefault="0053351C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  <w:p w14:paraId="77B411BB" w14:textId="77777777" w:rsidR="0053351C" w:rsidRPr="007404DA" w:rsidRDefault="008361F6" w:rsidP="006C38B5">
            <w:pPr>
              <w:keepLines/>
              <w:widowControl w:val="0"/>
              <w:spacing w:after="60" w:line="312" w:lineRule="auto"/>
              <w:ind w:left="746" w:hanging="746"/>
              <w:jc w:val="both"/>
              <w:rPr>
                <w:sz w:val="28"/>
                <w:rtl/>
              </w:rPr>
            </w:pPr>
            <w:r w:rsidRPr="007C0B1B">
              <w:rPr>
                <w:sz w:val="28"/>
                <w:rtl/>
              </w:rPr>
              <w:t>10.3.</w:t>
            </w:r>
            <w:r w:rsidRPr="007C0B1B">
              <w:rPr>
                <w:sz w:val="28"/>
                <w:rtl/>
              </w:rPr>
              <w:tab/>
              <w:t xml:space="preserve">הספק יהיה אחראי לכל נזק או אבדן בין ישיר ובין עקיף שיגרמו תוך כדי </w:t>
            </w:r>
            <w:r w:rsidRPr="007C0B1B">
              <w:rPr>
                <w:sz w:val="28"/>
                <w:rtl/>
              </w:rPr>
              <w:t>אספקת השירותים נשוא מכרז זה, במישרין ו/או בעקיפין עקב רשלנות, מעשה או מחדל או בגין הפרת דרישות הסכם זה, שגרמה לנזק, בין ממשי ובין כלכלי, וינקוט בכל האמצעים המעשיים למניעתם.</w:t>
            </w:r>
          </w:p>
        </w:tc>
        <w:tc>
          <w:tcPr>
            <w:tcW w:w="3338" w:type="dxa"/>
          </w:tcPr>
          <w:p w14:paraId="5219377B" w14:textId="3192DFC9" w:rsidR="0053351C" w:rsidRDefault="008361F6" w:rsidP="007404DA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 w:rsidRPr="0084603C">
              <w:rPr>
                <w:rFonts w:ascii="Courier" w:hAnsi="Courier" w:hint="eastAsia"/>
                <w:rtl/>
              </w:rPr>
              <w:t>על</w:t>
            </w:r>
            <w:r w:rsidRPr="0084603C">
              <w:rPr>
                <w:rFonts w:ascii="Courier" w:hAnsi="Courier"/>
                <w:rtl/>
              </w:rPr>
              <w:t xml:space="preserve"> </w:t>
            </w:r>
            <w:r w:rsidRPr="0084603C">
              <w:rPr>
                <w:rFonts w:ascii="Courier" w:hAnsi="Courier" w:hint="eastAsia"/>
                <w:rtl/>
              </w:rPr>
              <w:t>הספק</w:t>
            </w:r>
            <w:r w:rsidRPr="0084603C">
              <w:rPr>
                <w:rFonts w:ascii="Courier" w:hAnsi="Courier"/>
                <w:rtl/>
              </w:rPr>
              <w:t xml:space="preserve"> </w:t>
            </w:r>
            <w:r w:rsidRPr="0084603C">
              <w:rPr>
                <w:rFonts w:ascii="Courier" w:hAnsi="Courier" w:hint="eastAsia"/>
                <w:rtl/>
              </w:rPr>
              <w:t>מוטלת</w:t>
            </w:r>
            <w:r w:rsidRPr="0084603C">
              <w:rPr>
                <w:rFonts w:ascii="Courier" w:hAnsi="Courier"/>
                <w:rtl/>
              </w:rPr>
              <w:t xml:space="preserve"> </w:t>
            </w:r>
            <w:r w:rsidRPr="0084603C">
              <w:rPr>
                <w:rFonts w:ascii="Courier" w:hAnsi="Courier" w:hint="eastAsia"/>
                <w:rtl/>
              </w:rPr>
              <w:t>האחריות</w:t>
            </w:r>
            <w:r w:rsidRPr="0084603C">
              <w:rPr>
                <w:rFonts w:ascii="Courier" w:hAnsi="Courier"/>
                <w:rtl/>
              </w:rPr>
              <w:t xml:space="preserve"> </w:t>
            </w:r>
            <w:r w:rsidRPr="0084603C">
              <w:rPr>
                <w:rFonts w:ascii="Courier" w:hAnsi="Courier" w:hint="eastAsia"/>
                <w:rtl/>
              </w:rPr>
              <w:t>בגין</w:t>
            </w:r>
            <w:r w:rsidRPr="0084603C">
              <w:rPr>
                <w:rFonts w:ascii="Courier" w:hAnsi="Courier"/>
                <w:rtl/>
              </w:rPr>
              <w:t xml:space="preserve"> </w:t>
            </w:r>
            <w:r w:rsidRPr="0084603C">
              <w:rPr>
                <w:rFonts w:ascii="Courier" w:hAnsi="Courier" w:hint="eastAsia"/>
                <w:rtl/>
              </w:rPr>
              <w:t>המצוין</w:t>
            </w:r>
            <w:r w:rsidRPr="0084603C">
              <w:rPr>
                <w:rFonts w:ascii="Courier" w:hAnsi="Courier"/>
                <w:rtl/>
              </w:rPr>
              <w:t xml:space="preserve"> </w:t>
            </w:r>
            <w:r w:rsidRPr="0084603C">
              <w:rPr>
                <w:rFonts w:ascii="Courier" w:hAnsi="Courier" w:hint="eastAsia"/>
                <w:rtl/>
              </w:rPr>
              <w:t>בסעיף</w:t>
            </w:r>
            <w:r w:rsidRPr="0084603C">
              <w:rPr>
                <w:rFonts w:ascii="Courier" w:hAnsi="Courier"/>
                <w:rtl/>
              </w:rPr>
              <w:t xml:space="preserve"> </w:t>
            </w:r>
            <w:r w:rsidRPr="0084603C">
              <w:rPr>
                <w:rFonts w:ascii="Courier" w:hAnsi="Courier" w:hint="eastAsia"/>
                <w:rtl/>
              </w:rPr>
              <w:t>זה</w:t>
            </w:r>
            <w:r w:rsidRPr="0084603C">
              <w:rPr>
                <w:rFonts w:ascii="Courier" w:hAnsi="Courier"/>
                <w:rtl/>
              </w:rPr>
              <w:t xml:space="preserve">, </w:t>
            </w:r>
            <w:r w:rsidRPr="0084603C">
              <w:rPr>
                <w:rFonts w:ascii="Courier" w:hAnsi="Courier" w:hint="eastAsia"/>
                <w:rtl/>
              </w:rPr>
              <w:t>בכפוף</w:t>
            </w:r>
            <w:r w:rsidRPr="0084603C">
              <w:rPr>
                <w:rFonts w:ascii="Courier" w:hAnsi="Courier"/>
                <w:rtl/>
              </w:rPr>
              <w:t xml:space="preserve"> </w:t>
            </w:r>
            <w:r w:rsidRPr="0084603C">
              <w:rPr>
                <w:rFonts w:ascii="Courier" w:hAnsi="Courier" w:hint="eastAsia"/>
                <w:rtl/>
              </w:rPr>
              <w:t>לכל</w:t>
            </w:r>
            <w:r w:rsidRPr="0084603C">
              <w:rPr>
                <w:rFonts w:ascii="Courier" w:hAnsi="Courier"/>
                <w:rtl/>
              </w:rPr>
              <w:t xml:space="preserve"> </w:t>
            </w:r>
            <w:r w:rsidRPr="0084603C">
              <w:rPr>
                <w:rFonts w:ascii="Courier" w:hAnsi="Courier" w:hint="eastAsia"/>
                <w:rtl/>
              </w:rPr>
              <w:t>דין</w:t>
            </w:r>
            <w:r w:rsidRPr="0084603C">
              <w:rPr>
                <w:rFonts w:ascii="Courier" w:hAnsi="Courier"/>
                <w:rtl/>
              </w:rPr>
              <w:t xml:space="preserve">. </w:t>
            </w:r>
            <w:r w:rsidRPr="0084603C">
              <w:rPr>
                <w:rFonts w:ascii="Courier" w:hAnsi="Courier" w:hint="eastAsia"/>
                <w:rtl/>
              </w:rPr>
              <w:t>אין</w:t>
            </w:r>
            <w:r w:rsidRPr="0084603C">
              <w:rPr>
                <w:rFonts w:ascii="Courier" w:hAnsi="Courier"/>
                <w:rtl/>
              </w:rPr>
              <w:t xml:space="preserve"> </w:t>
            </w:r>
            <w:r w:rsidRPr="0084603C">
              <w:rPr>
                <w:rFonts w:ascii="Courier" w:hAnsi="Courier" w:hint="eastAsia"/>
                <w:rtl/>
              </w:rPr>
              <w:t>להידרש</w:t>
            </w:r>
            <w:r w:rsidRPr="0084603C">
              <w:rPr>
                <w:rFonts w:ascii="Courier" w:hAnsi="Courier"/>
                <w:rtl/>
              </w:rPr>
              <w:t xml:space="preserve"> </w:t>
            </w:r>
            <w:r w:rsidRPr="0084603C">
              <w:rPr>
                <w:rFonts w:ascii="Courier" w:hAnsi="Courier" w:hint="eastAsia"/>
                <w:rtl/>
              </w:rPr>
              <w:t>בשלב</w:t>
            </w:r>
            <w:r w:rsidRPr="0084603C">
              <w:rPr>
                <w:rFonts w:ascii="Courier" w:hAnsi="Courier"/>
                <w:rtl/>
              </w:rPr>
              <w:t xml:space="preserve"> </w:t>
            </w:r>
            <w:r w:rsidRPr="0084603C">
              <w:rPr>
                <w:rFonts w:ascii="Courier" w:hAnsi="Courier" w:hint="eastAsia"/>
                <w:rtl/>
              </w:rPr>
              <w:t>זה</w:t>
            </w:r>
            <w:r w:rsidRPr="0084603C">
              <w:rPr>
                <w:rFonts w:ascii="Courier" w:hAnsi="Courier"/>
                <w:rtl/>
              </w:rPr>
              <w:t xml:space="preserve"> </w:t>
            </w:r>
            <w:r w:rsidRPr="0084603C">
              <w:rPr>
                <w:rFonts w:ascii="Courier" w:hAnsi="Courier" w:hint="eastAsia"/>
                <w:rtl/>
              </w:rPr>
              <w:t>לחוות</w:t>
            </w:r>
            <w:r w:rsidRPr="0084603C">
              <w:rPr>
                <w:rFonts w:ascii="Courier" w:hAnsi="Courier"/>
                <w:rtl/>
              </w:rPr>
              <w:t xml:space="preserve"> </w:t>
            </w:r>
            <w:r w:rsidRPr="0084603C">
              <w:rPr>
                <w:rFonts w:ascii="Courier" w:hAnsi="Courier" w:hint="eastAsia"/>
                <w:rtl/>
              </w:rPr>
              <w:t>דעת</w:t>
            </w:r>
            <w:r w:rsidRPr="0084603C">
              <w:rPr>
                <w:rFonts w:ascii="Courier" w:hAnsi="Courier"/>
                <w:rtl/>
              </w:rPr>
              <w:t xml:space="preserve"> </w:t>
            </w:r>
            <w:r w:rsidRPr="0084603C">
              <w:rPr>
                <w:rFonts w:ascii="Courier" w:hAnsi="Courier" w:hint="eastAsia"/>
                <w:rtl/>
              </w:rPr>
              <w:t>ופרשנות</w:t>
            </w:r>
            <w:r w:rsidRPr="0084603C">
              <w:rPr>
                <w:rFonts w:ascii="Courier" w:hAnsi="Courier"/>
                <w:rtl/>
              </w:rPr>
              <w:t xml:space="preserve"> </w:t>
            </w:r>
            <w:r w:rsidRPr="0084603C">
              <w:rPr>
                <w:rFonts w:ascii="Courier" w:hAnsi="Courier" w:hint="eastAsia"/>
                <w:rtl/>
              </w:rPr>
              <w:t>משפטית</w:t>
            </w:r>
            <w:r w:rsidRPr="0084603C">
              <w:rPr>
                <w:rFonts w:ascii="Courier" w:hAnsi="Courier"/>
                <w:rtl/>
              </w:rPr>
              <w:t xml:space="preserve"> </w:t>
            </w:r>
            <w:r w:rsidRPr="0084603C">
              <w:rPr>
                <w:rFonts w:ascii="Courier" w:hAnsi="Courier" w:hint="eastAsia"/>
                <w:rtl/>
              </w:rPr>
              <w:t>בגין</w:t>
            </w:r>
            <w:r w:rsidRPr="0084603C">
              <w:rPr>
                <w:rFonts w:ascii="Courier" w:hAnsi="Courier"/>
                <w:rtl/>
              </w:rPr>
              <w:t xml:space="preserve"> </w:t>
            </w:r>
            <w:r w:rsidRPr="0084603C">
              <w:rPr>
                <w:rFonts w:ascii="Courier" w:hAnsi="Courier" w:hint="eastAsia"/>
                <w:rtl/>
              </w:rPr>
              <w:t>המושג</w:t>
            </w:r>
            <w:r w:rsidRPr="0084603C">
              <w:rPr>
                <w:rFonts w:ascii="Courier" w:hAnsi="Courier"/>
                <w:rtl/>
              </w:rPr>
              <w:t xml:space="preserve"> "</w:t>
            </w:r>
            <w:r w:rsidRPr="0084603C">
              <w:rPr>
                <w:rFonts w:ascii="Courier" w:hAnsi="Courier" w:hint="eastAsia"/>
                <w:rtl/>
              </w:rPr>
              <w:t>רשלנות</w:t>
            </w:r>
            <w:r w:rsidRPr="0084603C">
              <w:rPr>
                <w:rFonts w:ascii="Courier" w:hAnsi="Courier"/>
                <w:rtl/>
              </w:rPr>
              <w:t xml:space="preserve">". </w:t>
            </w:r>
            <w:r w:rsidRPr="0084603C">
              <w:rPr>
                <w:rFonts w:ascii="Courier" w:hAnsi="Courier" w:hint="eastAsia"/>
                <w:rtl/>
              </w:rPr>
              <w:t>בכל</w:t>
            </w:r>
            <w:r w:rsidRPr="0084603C">
              <w:rPr>
                <w:rFonts w:ascii="Courier" w:hAnsi="Courier"/>
                <w:rtl/>
              </w:rPr>
              <w:t xml:space="preserve"> </w:t>
            </w:r>
            <w:r w:rsidRPr="0084603C">
              <w:rPr>
                <w:rFonts w:ascii="Courier" w:hAnsi="Courier" w:hint="eastAsia"/>
                <w:rtl/>
              </w:rPr>
              <w:t>מקרה</w:t>
            </w:r>
            <w:r w:rsidRPr="0084603C">
              <w:rPr>
                <w:rFonts w:ascii="Courier" w:hAnsi="Courier"/>
                <w:rtl/>
              </w:rPr>
              <w:t xml:space="preserve"> </w:t>
            </w:r>
            <w:r w:rsidRPr="0084603C">
              <w:rPr>
                <w:rFonts w:ascii="Courier" w:hAnsi="Courier" w:hint="eastAsia"/>
                <w:rtl/>
              </w:rPr>
              <w:t>גבולות</w:t>
            </w:r>
            <w:r w:rsidRPr="0084603C">
              <w:rPr>
                <w:rFonts w:ascii="Courier" w:hAnsi="Courier"/>
                <w:rtl/>
              </w:rPr>
              <w:t xml:space="preserve"> </w:t>
            </w:r>
            <w:r w:rsidRPr="0084603C">
              <w:rPr>
                <w:rFonts w:ascii="Courier" w:hAnsi="Courier" w:hint="eastAsia"/>
                <w:rtl/>
              </w:rPr>
              <w:t>האחריות</w:t>
            </w:r>
            <w:r w:rsidRPr="0084603C">
              <w:rPr>
                <w:rFonts w:ascii="Courier" w:hAnsi="Courier"/>
                <w:rtl/>
              </w:rPr>
              <w:t xml:space="preserve"> </w:t>
            </w:r>
            <w:r w:rsidRPr="0084603C">
              <w:rPr>
                <w:rFonts w:ascii="Courier" w:hAnsi="Courier" w:hint="eastAsia"/>
                <w:rtl/>
              </w:rPr>
              <w:t>של</w:t>
            </w:r>
            <w:r w:rsidRPr="0084603C">
              <w:rPr>
                <w:rFonts w:ascii="Courier" w:hAnsi="Courier"/>
                <w:rtl/>
              </w:rPr>
              <w:t xml:space="preserve"> </w:t>
            </w:r>
            <w:r w:rsidRPr="0084603C">
              <w:rPr>
                <w:rFonts w:ascii="Courier" w:hAnsi="Courier" w:hint="eastAsia"/>
                <w:rtl/>
              </w:rPr>
              <w:t>הספק</w:t>
            </w:r>
            <w:r w:rsidRPr="0084603C">
              <w:rPr>
                <w:rFonts w:ascii="Courier" w:hAnsi="Courier"/>
                <w:rtl/>
              </w:rPr>
              <w:t xml:space="preserve"> </w:t>
            </w:r>
            <w:r w:rsidRPr="0084603C">
              <w:rPr>
                <w:rFonts w:ascii="Courier" w:hAnsi="Courier" w:hint="eastAsia"/>
                <w:rtl/>
              </w:rPr>
              <w:t>יהיו</w:t>
            </w:r>
            <w:r w:rsidRPr="0084603C">
              <w:rPr>
                <w:rFonts w:ascii="Courier" w:hAnsi="Courier"/>
                <w:rtl/>
              </w:rPr>
              <w:t xml:space="preserve"> </w:t>
            </w:r>
            <w:r w:rsidRPr="0084603C">
              <w:rPr>
                <w:rFonts w:ascii="Courier" w:hAnsi="Courier" w:hint="eastAsia"/>
                <w:rtl/>
              </w:rPr>
              <w:t>במסגרת</w:t>
            </w:r>
            <w:r w:rsidRPr="0084603C">
              <w:rPr>
                <w:rFonts w:ascii="Courier" w:hAnsi="Courier"/>
                <w:rtl/>
              </w:rPr>
              <w:t xml:space="preserve"> </w:t>
            </w:r>
            <w:r w:rsidRPr="0084603C">
              <w:rPr>
                <w:rFonts w:ascii="Courier" w:hAnsi="Courier" w:hint="eastAsia"/>
                <w:rtl/>
              </w:rPr>
              <w:t>השירותים</w:t>
            </w:r>
            <w:r w:rsidRPr="0084603C">
              <w:rPr>
                <w:rFonts w:ascii="Courier" w:hAnsi="Courier"/>
                <w:rtl/>
              </w:rPr>
              <w:t xml:space="preserve"> </w:t>
            </w:r>
            <w:r w:rsidRPr="0084603C">
              <w:rPr>
                <w:rFonts w:ascii="Courier" w:hAnsi="Courier" w:hint="eastAsia"/>
                <w:rtl/>
              </w:rPr>
              <w:t>הניתנים</w:t>
            </w:r>
            <w:r w:rsidRPr="0084603C">
              <w:rPr>
                <w:rFonts w:ascii="Courier" w:hAnsi="Courier"/>
                <w:rtl/>
              </w:rPr>
              <w:t xml:space="preserve"> </w:t>
            </w:r>
            <w:r w:rsidRPr="0084603C">
              <w:rPr>
                <w:rFonts w:ascii="Courier" w:hAnsi="Courier" w:hint="eastAsia"/>
                <w:rtl/>
              </w:rPr>
              <w:t>על</w:t>
            </w:r>
            <w:r w:rsidRPr="0084603C">
              <w:rPr>
                <w:rFonts w:ascii="Courier" w:hAnsi="Courier"/>
                <w:rtl/>
              </w:rPr>
              <w:t xml:space="preserve"> </w:t>
            </w:r>
            <w:r w:rsidRPr="0084603C">
              <w:rPr>
                <w:rFonts w:ascii="Courier" w:hAnsi="Courier" w:hint="eastAsia"/>
                <w:rtl/>
              </w:rPr>
              <w:t>ידו</w:t>
            </w:r>
            <w:r w:rsidRPr="0084603C">
              <w:rPr>
                <w:rFonts w:ascii="Courier" w:hAnsi="Courier"/>
                <w:rtl/>
              </w:rPr>
              <w:t xml:space="preserve"> </w:t>
            </w:r>
            <w:r w:rsidRPr="0084603C">
              <w:rPr>
                <w:rFonts w:ascii="Courier" w:hAnsi="Courier" w:hint="eastAsia"/>
                <w:rtl/>
              </w:rPr>
              <w:t>במכרז</w:t>
            </w:r>
            <w:r w:rsidRPr="0084603C">
              <w:rPr>
                <w:rFonts w:ascii="Courier" w:hAnsi="Courier"/>
                <w:rtl/>
              </w:rPr>
              <w:t xml:space="preserve"> </w:t>
            </w:r>
            <w:r w:rsidRPr="0084603C">
              <w:rPr>
                <w:rFonts w:ascii="Courier" w:hAnsi="Courier" w:hint="eastAsia"/>
                <w:rtl/>
              </w:rPr>
              <w:t>זה</w:t>
            </w:r>
            <w:r w:rsidRPr="0084603C">
              <w:rPr>
                <w:rFonts w:ascii="Courier" w:hAnsi="Courier"/>
                <w:rtl/>
              </w:rPr>
              <w:t xml:space="preserve">, </w:t>
            </w:r>
            <w:r w:rsidRPr="0084603C">
              <w:rPr>
                <w:rFonts w:ascii="Courier" w:hAnsi="Courier" w:hint="eastAsia"/>
                <w:rtl/>
              </w:rPr>
              <w:t>ולא</w:t>
            </w:r>
            <w:r w:rsidRPr="0084603C">
              <w:rPr>
                <w:rFonts w:ascii="Courier" w:hAnsi="Courier"/>
                <w:rtl/>
              </w:rPr>
              <w:t xml:space="preserve"> </w:t>
            </w:r>
            <w:r w:rsidRPr="0084603C">
              <w:rPr>
                <w:rFonts w:ascii="Courier" w:hAnsi="Courier" w:hint="eastAsia"/>
                <w:rtl/>
              </w:rPr>
              <w:t>יוטלו</w:t>
            </w:r>
            <w:r w:rsidRPr="0084603C">
              <w:rPr>
                <w:rFonts w:ascii="Courier" w:hAnsi="Courier"/>
                <w:rtl/>
              </w:rPr>
              <w:t xml:space="preserve"> </w:t>
            </w:r>
            <w:r w:rsidRPr="0084603C">
              <w:rPr>
                <w:rFonts w:ascii="Courier" w:hAnsi="Courier" w:hint="eastAsia"/>
                <w:rtl/>
              </w:rPr>
              <w:t>עליו</w:t>
            </w:r>
            <w:r w:rsidRPr="0084603C">
              <w:rPr>
                <w:rFonts w:ascii="Courier" w:hAnsi="Courier"/>
                <w:rtl/>
              </w:rPr>
              <w:t xml:space="preserve"> </w:t>
            </w:r>
            <w:r w:rsidRPr="0084603C">
              <w:rPr>
                <w:rFonts w:ascii="Courier" w:hAnsi="Courier" w:hint="eastAsia"/>
                <w:rtl/>
              </w:rPr>
              <w:t>במקרים</w:t>
            </w:r>
            <w:r w:rsidRPr="0084603C">
              <w:rPr>
                <w:rFonts w:ascii="Courier" w:hAnsi="Courier"/>
                <w:rtl/>
              </w:rPr>
              <w:t xml:space="preserve"> </w:t>
            </w:r>
            <w:r w:rsidRPr="0084603C">
              <w:rPr>
                <w:rFonts w:ascii="Courier" w:hAnsi="Courier" w:hint="eastAsia"/>
                <w:rtl/>
              </w:rPr>
              <w:t>של</w:t>
            </w:r>
            <w:r w:rsidRPr="0084603C">
              <w:rPr>
                <w:rFonts w:ascii="Courier" w:hAnsi="Courier"/>
                <w:rtl/>
              </w:rPr>
              <w:t xml:space="preserve"> </w:t>
            </w:r>
            <w:r w:rsidRPr="0084603C">
              <w:rPr>
                <w:rFonts w:ascii="Courier" w:hAnsi="Courier" w:hint="eastAsia"/>
                <w:rtl/>
              </w:rPr>
              <w:t>כוח</w:t>
            </w:r>
            <w:r w:rsidRPr="0084603C">
              <w:rPr>
                <w:rFonts w:ascii="Courier" w:hAnsi="Courier"/>
                <w:rtl/>
              </w:rPr>
              <w:t xml:space="preserve"> </w:t>
            </w:r>
            <w:r w:rsidRPr="0084603C">
              <w:rPr>
                <w:rFonts w:ascii="Courier" w:hAnsi="Courier" w:hint="eastAsia"/>
                <w:rtl/>
              </w:rPr>
              <w:t>עליון</w:t>
            </w:r>
            <w:r w:rsidRPr="0084603C">
              <w:rPr>
                <w:rFonts w:ascii="Courier" w:hAnsi="Courier"/>
                <w:rtl/>
              </w:rPr>
              <w:t xml:space="preserve"> </w:t>
            </w:r>
            <w:r w:rsidRPr="0084603C">
              <w:rPr>
                <w:rFonts w:ascii="Courier" w:hAnsi="Courier" w:hint="eastAsia"/>
                <w:rtl/>
              </w:rPr>
              <w:t>או</w:t>
            </w:r>
            <w:r w:rsidRPr="0084603C">
              <w:rPr>
                <w:rFonts w:ascii="Courier" w:hAnsi="Courier"/>
                <w:rtl/>
              </w:rPr>
              <w:t xml:space="preserve"> </w:t>
            </w:r>
            <w:r w:rsidRPr="0084603C">
              <w:rPr>
                <w:rFonts w:ascii="Courier" w:hAnsi="Courier" w:hint="eastAsia"/>
                <w:rtl/>
              </w:rPr>
              <w:t>בנסיבות</w:t>
            </w:r>
            <w:r w:rsidRPr="0084603C">
              <w:rPr>
                <w:rFonts w:ascii="Courier" w:hAnsi="Courier"/>
                <w:rtl/>
              </w:rPr>
              <w:t xml:space="preserve"> </w:t>
            </w:r>
            <w:r w:rsidRPr="0084603C">
              <w:rPr>
                <w:rFonts w:ascii="Courier" w:hAnsi="Courier" w:hint="eastAsia"/>
                <w:rtl/>
              </w:rPr>
              <w:t>שלא</w:t>
            </w:r>
            <w:r w:rsidRPr="0084603C">
              <w:rPr>
                <w:rFonts w:ascii="Courier" w:hAnsi="Courier"/>
                <w:rtl/>
              </w:rPr>
              <w:t xml:space="preserve"> </w:t>
            </w:r>
            <w:r w:rsidRPr="0084603C">
              <w:rPr>
                <w:rFonts w:ascii="Courier" w:hAnsi="Courier" w:hint="eastAsia"/>
                <w:rtl/>
              </w:rPr>
              <w:t>היו</w:t>
            </w:r>
            <w:r w:rsidRPr="0084603C">
              <w:rPr>
                <w:rFonts w:ascii="Courier" w:hAnsi="Courier"/>
                <w:rtl/>
              </w:rPr>
              <w:t xml:space="preserve"> </w:t>
            </w:r>
            <w:r w:rsidRPr="0084603C">
              <w:rPr>
                <w:rFonts w:ascii="Courier" w:hAnsi="Courier" w:hint="eastAsia"/>
                <w:rtl/>
              </w:rPr>
              <w:t>תלויות</w:t>
            </w:r>
            <w:r w:rsidRPr="0084603C">
              <w:rPr>
                <w:rFonts w:ascii="Courier" w:hAnsi="Courier"/>
                <w:rtl/>
              </w:rPr>
              <w:t xml:space="preserve"> </w:t>
            </w:r>
            <w:r w:rsidRPr="0084603C">
              <w:rPr>
                <w:rFonts w:ascii="Courier" w:hAnsi="Courier" w:hint="eastAsia"/>
                <w:rtl/>
              </w:rPr>
              <w:t>בו</w:t>
            </w:r>
            <w:r w:rsidRPr="0084603C">
              <w:rPr>
                <w:rFonts w:ascii="Courier" w:hAnsi="Courier"/>
                <w:rtl/>
              </w:rPr>
              <w:t xml:space="preserve"> </w:t>
            </w:r>
            <w:r w:rsidRPr="0084603C">
              <w:rPr>
                <w:rFonts w:ascii="Courier" w:hAnsi="Courier" w:hint="eastAsia"/>
                <w:rtl/>
              </w:rPr>
              <w:t>והכל</w:t>
            </w:r>
            <w:r w:rsidRPr="0084603C">
              <w:rPr>
                <w:rFonts w:ascii="Courier" w:hAnsi="Courier"/>
                <w:rtl/>
              </w:rPr>
              <w:t xml:space="preserve"> </w:t>
            </w:r>
            <w:r w:rsidRPr="0084603C">
              <w:rPr>
                <w:rFonts w:ascii="Courier" w:hAnsi="Courier" w:hint="eastAsia"/>
                <w:rtl/>
              </w:rPr>
              <w:t>בהתאם</w:t>
            </w:r>
            <w:r w:rsidRPr="0084603C">
              <w:rPr>
                <w:rFonts w:ascii="Courier" w:hAnsi="Courier"/>
                <w:rtl/>
              </w:rPr>
              <w:t xml:space="preserve"> </w:t>
            </w:r>
            <w:r w:rsidRPr="0084603C">
              <w:rPr>
                <w:rFonts w:ascii="Courier" w:hAnsi="Courier" w:hint="eastAsia"/>
                <w:rtl/>
              </w:rPr>
              <w:t>ובכפוף</w:t>
            </w:r>
            <w:r w:rsidRPr="0084603C">
              <w:rPr>
                <w:rFonts w:ascii="Courier" w:hAnsi="Courier"/>
                <w:rtl/>
              </w:rPr>
              <w:t xml:space="preserve"> </w:t>
            </w:r>
            <w:r w:rsidRPr="0084603C">
              <w:rPr>
                <w:rFonts w:ascii="Courier" w:hAnsi="Courier" w:hint="eastAsia"/>
                <w:rtl/>
              </w:rPr>
              <w:t>לכל</w:t>
            </w:r>
            <w:r w:rsidRPr="0084603C">
              <w:rPr>
                <w:rFonts w:ascii="Courier" w:hAnsi="Courier"/>
                <w:rtl/>
              </w:rPr>
              <w:t xml:space="preserve"> </w:t>
            </w:r>
            <w:r w:rsidRPr="0084603C">
              <w:rPr>
                <w:rFonts w:ascii="Courier" w:hAnsi="Courier" w:hint="eastAsia"/>
                <w:rtl/>
              </w:rPr>
              <w:t>דין</w:t>
            </w:r>
            <w:r w:rsidRPr="0084603C">
              <w:rPr>
                <w:rFonts w:ascii="Courier" w:hAnsi="Courier"/>
                <w:rtl/>
              </w:rPr>
              <w:t>"</w:t>
            </w:r>
          </w:p>
        </w:tc>
      </w:tr>
      <w:tr w:rsidR="003B2011" w14:paraId="4AB34E23" w14:textId="77777777" w:rsidTr="00C24694">
        <w:tc>
          <w:tcPr>
            <w:tcW w:w="761" w:type="dxa"/>
            <w:shd w:val="clear" w:color="auto" w:fill="auto"/>
          </w:tcPr>
          <w:p w14:paraId="180828F0" w14:textId="77777777" w:rsidR="0053351C" w:rsidRPr="00206FC6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15</w:t>
            </w:r>
          </w:p>
        </w:tc>
        <w:tc>
          <w:tcPr>
            <w:tcW w:w="1153" w:type="dxa"/>
            <w:shd w:val="clear" w:color="auto" w:fill="auto"/>
          </w:tcPr>
          <w:p w14:paraId="0C173EE1" w14:textId="77777777" w:rsidR="0053351C" w:rsidRPr="00206FC6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51</w:t>
            </w:r>
          </w:p>
        </w:tc>
        <w:tc>
          <w:tcPr>
            <w:tcW w:w="1505" w:type="dxa"/>
            <w:shd w:val="clear" w:color="auto" w:fill="auto"/>
          </w:tcPr>
          <w:p w14:paraId="72D40059" w14:textId="77777777" w:rsidR="0053351C" w:rsidRPr="00206FC6" w:rsidRDefault="0053351C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3992" w:type="dxa"/>
            <w:shd w:val="clear" w:color="auto" w:fill="auto"/>
          </w:tcPr>
          <w:p w14:paraId="4A1E4287" w14:textId="77777777" w:rsidR="0053351C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 xml:space="preserve">האם גם מי שהוא רק עוסק מורשה צריך </w:t>
            </w:r>
            <w:r>
              <w:rPr>
                <w:rFonts w:ascii="Courier" w:hAnsi="Courier" w:hint="cs"/>
                <w:rtl/>
              </w:rPr>
              <w:t>להחתים עו"ד בתחתית העמוד?</w:t>
            </w:r>
          </w:p>
          <w:p w14:paraId="05EB19FA" w14:textId="77777777" w:rsidR="0053351C" w:rsidRPr="00206FC6" w:rsidRDefault="0053351C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3338" w:type="dxa"/>
          </w:tcPr>
          <w:p w14:paraId="275032A3" w14:textId="77777777" w:rsidR="0053351C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עמוד 51 אינו רלוונטי לעוסק מורשה.</w:t>
            </w:r>
          </w:p>
        </w:tc>
      </w:tr>
      <w:tr w:rsidR="003B2011" w14:paraId="7D02FF62" w14:textId="77777777" w:rsidTr="00C24694">
        <w:tc>
          <w:tcPr>
            <w:tcW w:w="761" w:type="dxa"/>
            <w:shd w:val="clear" w:color="auto" w:fill="auto"/>
          </w:tcPr>
          <w:p w14:paraId="5BC97406" w14:textId="77777777" w:rsidR="0053351C" w:rsidRPr="00206FC6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16</w:t>
            </w:r>
          </w:p>
        </w:tc>
        <w:tc>
          <w:tcPr>
            <w:tcW w:w="1153" w:type="dxa"/>
            <w:shd w:val="clear" w:color="auto" w:fill="auto"/>
          </w:tcPr>
          <w:p w14:paraId="5A74E5D1" w14:textId="77777777" w:rsidR="0053351C" w:rsidRPr="00206FC6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54</w:t>
            </w:r>
          </w:p>
        </w:tc>
        <w:tc>
          <w:tcPr>
            <w:tcW w:w="1505" w:type="dxa"/>
            <w:shd w:val="clear" w:color="auto" w:fill="auto"/>
          </w:tcPr>
          <w:p w14:paraId="51A16262" w14:textId="77777777" w:rsidR="0053351C" w:rsidRPr="00206FC6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תיקון טעות</w:t>
            </w:r>
          </w:p>
        </w:tc>
        <w:tc>
          <w:tcPr>
            <w:tcW w:w="3992" w:type="dxa"/>
            <w:shd w:val="clear" w:color="auto" w:fill="auto"/>
          </w:tcPr>
          <w:p w14:paraId="3748332D" w14:textId="77777777" w:rsidR="0053351C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בטבלה השנייה כתוב "מסלול מעבדות" במקום "מסלול הערכת אמנות"</w:t>
            </w:r>
          </w:p>
          <w:p w14:paraId="67E01C90" w14:textId="77777777" w:rsidR="0053351C" w:rsidRPr="00206FC6" w:rsidRDefault="0053351C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3338" w:type="dxa"/>
          </w:tcPr>
          <w:p w14:paraId="1BB4AAA3" w14:textId="77777777" w:rsidR="0053351C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אכן. תוקן.</w:t>
            </w:r>
          </w:p>
        </w:tc>
      </w:tr>
      <w:tr w:rsidR="003B2011" w14:paraId="4C1F14B2" w14:textId="77777777" w:rsidTr="00C24694">
        <w:tc>
          <w:tcPr>
            <w:tcW w:w="761" w:type="dxa"/>
            <w:shd w:val="clear" w:color="auto" w:fill="auto"/>
          </w:tcPr>
          <w:p w14:paraId="770C6070" w14:textId="77777777" w:rsidR="0053351C" w:rsidRPr="00206FC6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17</w:t>
            </w:r>
          </w:p>
        </w:tc>
        <w:tc>
          <w:tcPr>
            <w:tcW w:w="1153" w:type="dxa"/>
            <w:shd w:val="clear" w:color="auto" w:fill="auto"/>
          </w:tcPr>
          <w:p w14:paraId="30DCA30C" w14:textId="77777777" w:rsidR="0053351C" w:rsidRPr="00206FC6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60</w:t>
            </w:r>
          </w:p>
        </w:tc>
        <w:tc>
          <w:tcPr>
            <w:tcW w:w="1505" w:type="dxa"/>
            <w:shd w:val="clear" w:color="auto" w:fill="auto"/>
          </w:tcPr>
          <w:p w14:paraId="1B67CEAA" w14:textId="77777777" w:rsidR="0053351C" w:rsidRPr="00206FC6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נספח ד'9</w:t>
            </w:r>
          </w:p>
        </w:tc>
        <w:tc>
          <w:tcPr>
            <w:tcW w:w="3992" w:type="dxa"/>
            <w:shd w:val="clear" w:color="auto" w:fill="auto"/>
          </w:tcPr>
          <w:p w14:paraId="78701849" w14:textId="77777777" w:rsidR="0053351C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האם במקום נספח זה ניתן להגיש תצהיר בדבר אי העסקת עובדים למי שאינו מעסיק עובדים כלל?</w:t>
            </w:r>
          </w:p>
          <w:p w14:paraId="7F60A220" w14:textId="77777777" w:rsidR="0053351C" w:rsidRPr="00206FC6" w:rsidRDefault="0053351C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3338" w:type="dxa"/>
          </w:tcPr>
          <w:p w14:paraId="39389E56" w14:textId="77777777" w:rsidR="0053351C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 xml:space="preserve">יש </w:t>
            </w:r>
            <w:r>
              <w:rPr>
                <w:rFonts w:ascii="Courier" w:hAnsi="Courier" w:hint="cs"/>
                <w:rtl/>
              </w:rPr>
              <w:t>לחתום על תצהיר זה בהתאם לסעיפים הרלוונטיים במסמכי המכרז.</w:t>
            </w:r>
          </w:p>
        </w:tc>
      </w:tr>
      <w:tr w:rsidR="003B2011" w14:paraId="500FD7E4" w14:textId="77777777" w:rsidTr="00C24694">
        <w:tc>
          <w:tcPr>
            <w:tcW w:w="761" w:type="dxa"/>
            <w:shd w:val="clear" w:color="auto" w:fill="auto"/>
          </w:tcPr>
          <w:p w14:paraId="5F69C721" w14:textId="77777777" w:rsidR="0053351C" w:rsidRPr="00206FC6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18</w:t>
            </w:r>
          </w:p>
        </w:tc>
        <w:tc>
          <w:tcPr>
            <w:tcW w:w="1153" w:type="dxa"/>
            <w:shd w:val="clear" w:color="auto" w:fill="auto"/>
          </w:tcPr>
          <w:p w14:paraId="78092E5A" w14:textId="77777777" w:rsidR="0053351C" w:rsidRPr="00206FC6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62</w:t>
            </w:r>
          </w:p>
        </w:tc>
        <w:tc>
          <w:tcPr>
            <w:tcW w:w="1505" w:type="dxa"/>
            <w:shd w:val="clear" w:color="auto" w:fill="auto"/>
          </w:tcPr>
          <w:p w14:paraId="13442C15" w14:textId="77777777" w:rsidR="0053351C" w:rsidRPr="00206FC6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ד'11</w:t>
            </w:r>
          </w:p>
        </w:tc>
        <w:tc>
          <w:tcPr>
            <w:tcW w:w="3992" w:type="dxa"/>
            <w:shd w:val="clear" w:color="auto" w:fill="auto"/>
          </w:tcPr>
          <w:p w14:paraId="395BDEFF" w14:textId="77777777" w:rsidR="0053351C" w:rsidRDefault="008361F6" w:rsidP="00CA2804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יש ברשותי אישור מרואה"ח המייצג שלי מיום 15/6/2020, האם ניתן לצרפו?</w:t>
            </w:r>
          </w:p>
          <w:p w14:paraId="1486AD6A" w14:textId="77777777" w:rsidR="0053351C" w:rsidRPr="00206FC6" w:rsidRDefault="0053351C" w:rsidP="00CA2804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3338" w:type="dxa"/>
          </w:tcPr>
          <w:p w14:paraId="0DB767A5" w14:textId="77777777" w:rsidR="0053351C" w:rsidRDefault="008361F6" w:rsidP="00CA2804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ככל ועומד בנוסח</w:t>
            </w:r>
            <w:r w:rsidR="001D33CC">
              <w:rPr>
                <w:rFonts w:ascii="Courier" w:hAnsi="Courier" w:hint="cs"/>
                <w:rtl/>
              </w:rPr>
              <w:t xml:space="preserve"> המבוקש </w:t>
            </w:r>
            <w:r>
              <w:rPr>
                <w:rFonts w:ascii="Courier" w:hAnsi="Courier" w:hint="cs"/>
                <w:rtl/>
              </w:rPr>
              <w:t xml:space="preserve">במסמכי המכרז </w:t>
            </w:r>
            <w:r w:rsidR="001D33CC">
              <w:rPr>
                <w:rFonts w:ascii="Courier" w:hAnsi="Courier" w:hint="cs"/>
                <w:rtl/>
              </w:rPr>
              <w:t>ניתן לצרפו</w:t>
            </w:r>
            <w:r>
              <w:rPr>
                <w:rFonts w:ascii="Courier" w:hAnsi="Courier" w:hint="cs"/>
                <w:rtl/>
              </w:rPr>
              <w:t>.</w:t>
            </w:r>
          </w:p>
        </w:tc>
      </w:tr>
      <w:tr w:rsidR="003B2011" w14:paraId="1EB50F98" w14:textId="77777777" w:rsidTr="00C24694">
        <w:tc>
          <w:tcPr>
            <w:tcW w:w="761" w:type="dxa"/>
            <w:shd w:val="clear" w:color="auto" w:fill="auto"/>
          </w:tcPr>
          <w:p w14:paraId="0ADA3374" w14:textId="77777777" w:rsidR="0053351C" w:rsidRPr="00CA2804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19</w:t>
            </w:r>
          </w:p>
        </w:tc>
        <w:tc>
          <w:tcPr>
            <w:tcW w:w="1153" w:type="dxa"/>
            <w:shd w:val="clear" w:color="auto" w:fill="auto"/>
          </w:tcPr>
          <w:p w14:paraId="6FF492A6" w14:textId="77777777" w:rsidR="0053351C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63, סעיף 4</w:t>
            </w:r>
          </w:p>
          <w:p w14:paraId="14AADC46" w14:textId="77777777" w:rsidR="0053351C" w:rsidRPr="00206FC6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65, סעיף 3</w:t>
            </w:r>
          </w:p>
        </w:tc>
        <w:tc>
          <w:tcPr>
            <w:tcW w:w="1505" w:type="dxa"/>
            <w:shd w:val="clear" w:color="auto" w:fill="auto"/>
          </w:tcPr>
          <w:p w14:paraId="79D1278B" w14:textId="77777777" w:rsidR="0053351C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 xml:space="preserve">נספח ד'12, </w:t>
            </w:r>
          </w:p>
          <w:p w14:paraId="67E6EF96" w14:textId="77777777" w:rsidR="0053351C" w:rsidRPr="00206FC6" w:rsidRDefault="0053351C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3992" w:type="dxa"/>
            <w:shd w:val="clear" w:color="auto" w:fill="auto"/>
          </w:tcPr>
          <w:p w14:paraId="21824382" w14:textId="77777777" w:rsidR="0053351C" w:rsidRDefault="008361F6" w:rsidP="006C38B5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 xml:space="preserve">מדוע לאפשר רישום רק של עד 7 שנים בראש הטבלה? </w:t>
            </w:r>
          </w:p>
          <w:p w14:paraId="1D6488ED" w14:textId="77777777" w:rsidR="0053351C" w:rsidRDefault="0053351C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  <w:p w14:paraId="34E5B681" w14:textId="77777777" w:rsidR="0053351C" w:rsidRDefault="008361F6" w:rsidP="00A109E3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בעוד שבטבלה יפורטו נתונים לגבי 7 השנים האחרונות, אשמח אם בראש הטבלה ניתן יהיה לציין את המספר המצטבר המלא של שנות הניסיון.</w:t>
            </w:r>
          </w:p>
          <w:p w14:paraId="6B973480" w14:textId="77777777" w:rsidR="0053351C" w:rsidRPr="00206FC6" w:rsidRDefault="0053351C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3338" w:type="dxa"/>
          </w:tcPr>
          <w:p w14:paraId="22C5F0D6" w14:textId="77777777" w:rsidR="0053351C" w:rsidRDefault="008361F6" w:rsidP="006C38B5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אין שינוי במסמכי המכרז.</w:t>
            </w:r>
          </w:p>
        </w:tc>
      </w:tr>
      <w:tr w:rsidR="003B2011" w14:paraId="595F1D4F" w14:textId="77777777" w:rsidTr="00C24694">
        <w:tc>
          <w:tcPr>
            <w:tcW w:w="761" w:type="dxa"/>
            <w:shd w:val="clear" w:color="auto" w:fill="auto"/>
          </w:tcPr>
          <w:p w14:paraId="2324097F" w14:textId="77777777" w:rsidR="0053351C" w:rsidRPr="00206FC6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20</w:t>
            </w:r>
          </w:p>
        </w:tc>
        <w:tc>
          <w:tcPr>
            <w:tcW w:w="1153" w:type="dxa"/>
            <w:shd w:val="clear" w:color="auto" w:fill="auto"/>
          </w:tcPr>
          <w:p w14:paraId="388D075B" w14:textId="77777777" w:rsidR="0053351C" w:rsidRPr="00206FC6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68, 70</w:t>
            </w:r>
          </w:p>
        </w:tc>
        <w:tc>
          <w:tcPr>
            <w:tcW w:w="1505" w:type="dxa"/>
            <w:shd w:val="clear" w:color="auto" w:fill="auto"/>
          </w:tcPr>
          <w:p w14:paraId="15600D12" w14:textId="77777777" w:rsidR="0053351C" w:rsidRPr="00206FC6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סעיף 4</w:t>
            </w:r>
          </w:p>
        </w:tc>
        <w:tc>
          <w:tcPr>
            <w:tcW w:w="3992" w:type="dxa"/>
            <w:shd w:val="clear" w:color="auto" w:fill="auto"/>
          </w:tcPr>
          <w:p w14:paraId="20E22B4E" w14:textId="77777777" w:rsidR="0053351C" w:rsidRDefault="008361F6" w:rsidP="00DF75A7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 xml:space="preserve">הכיצד ניתן לדרוש לצרף רשימת לקוחות של חמש שנים? </w:t>
            </w:r>
          </w:p>
          <w:p w14:paraId="1FA418EB" w14:textId="77777777" w:rsidR="0053351C" w:rsidRDefault="0053351C" w:rsidP="00DF75A7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  <w:p w14:paraId="755CB115" w14:textId="77777777" w:rsidR="0053351C" w:rsidRDefault="008361F6" w:rsidP="00DF75A7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/>
                <w:rtl/>
              </w:rPr>
              <w:t>–</w:t>
            </w:r>
            <w:r>
              <w:rPr>
                <w:rFonts w:ascii="Courier" w:hAnsi="Courier" w:hint="cs"/>
                <w:rtl/>
              </w:rPr>
              <w:t xml:space="preserve"> ראשית מדובר במאות לקוחות.</w:t>
            </w:r>
          </w:p>
          <w:p w14:paraId="000257F0" w14:textId="77777777" w:rsidR="0053351C" w:rsidRDefault="008361F6" w:rsidP="00DF75A7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 xml:space="preserve">ושנית </w:t>
            </w:r>
            <w:r>
              <w:rPr>
                <w:rFonts w:ascii="Courier" w:hAnsi="Courier"/>
                <w:rtl/>
              </w:rPr>
              <w:t>–</w:t>
            </w:r>
            <w:r>
              <w:rPr>
                <w:rFonts w:ascii="Courier" w:hAnsi="Courier" w:hint="cs"/>
                <w:rtl/>
              </w:rPr>
              <w:t xml:space="preserve"> ישנו חיסיון. יש חובה אתית ומוסרית לשמור על פרטיות הלקוחות ולא להעביר את פרטיהם ואת פירוט העבודה לצד שלישי (מדובר ברכוש יקר). </w:t>
            </w:r>
          </w:p>
          <w:p w14:paraId="74F4357A" w14:textId="77777777" w:rsidR="0053351C" w:rsidRDefault="0053351C" w:rsidP="0017000C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  <w:p w14:paraId="57B4785D" w14:textId="77777777" w:rsidR="0053351C" w:rsidRDefault="008361F6" w:rsidP="004C0CD8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אם המטרה היא לרשום ממליצים, אין כל בעיה לצי</w:t>
            </w:r>
            <w:r>
              <w:rPr>
                <w:rFonts w:ascii="Courier" w:hAnsi="Courier" w:hint="cs"/>
                <w:rtl/>
              </w:rPr>
              <w:t>ין לדוגמה 3 שמות לקוחות/גופים ואנשי קשר לבחירת השמאי.</w:t>
            </w:r>
          </w:p>
          <w:p w14:paraId="417A76E7" w14:textId="77777777" w:rsidR="0053351C" w:rsidRPr="00206FC6" w:rsidRDefault="0053351C" w:rsidP="0017000C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3338" w:type="dxa"/>
          </w:tcPr>
          <w:p w14:paraId="12306412" w14:textId="3BE12905" w:rsidR="0053351C" w:rsidRDefault="008361F6" w:rsidP="00DF75A7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lastRenderedPageBreak/>
              <w:t>סעי</w:t>
            </w:r>
            <w:r w:rsidR="009E3116">
              <w:rPr>
                <w:rFonts w:ascii="Courier" w:hAnsi="Courier" w:hint="cs"/>
                <w:rtl/>
              </w:rPr>
              <w:t>ף 4 ימחק</w:t>
            </w:r>
            <w:r>
              <w:rPr>
                <w:rFonts w:ascii="Courier" w:hAnsi="Courier" w:hint="cs"/>
                <w:rtl/>
              </w:rPr>
              <w:t xml:space="preserve">. </w:t>
            </w:r>
            <w:r w:rsidR="00F0612C">
              <w:rPr>
                <w:rFonts w:ascii="Courier" w:hAnsi="Courier" w:hint="cs"/>
                <w:rtl/>
              </w:rPr>
              <w:t>אין צורך לצרף רשימה זו</w:t>
            </w:r>
          </w:p>
        </w:tc>
      </w:tr>
      <w:tr w:rsidR="003B2011" w14:paraId="2D210435" w14:textId="77777777" w:rsidTr="00C24694">
        <w:tc>
          <w:tcPr>
            <w:tcW w:w="761" w:type="dxa"/>
            <w:shd w:val="clear" w:color="auto" w:fill="auto"/>
          </w:tcPr>
          <w:p w14:paraId="30F44F1E" w14:textId="77777777" w:rsidR="0053351C" w:rsidRPr="00206FC6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21</w:t>
            </w:r>
          </w:p>
        </w:tc>
        <w:tc>
          <w:tcPr>
            <w:tcW w:w="1153" w:type="dxa"/>
            <w:shd w:val="clear" w:color="auto" w:fill="auto"/>
          </w:tcPr>
          <w:p w14:paraId="278C0F90" w14:textId="77777777" w:rsidR="0053351C" w:rsidRPr="00206FC6" w:rsidRDefault="008361F6" w:rsidP="001B0E5C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68 , 70</w:t>
            </w:r>
          </w:p>
        </w:tc>
        <w:tc>
          <w:tcPr>
            <w:tcW w:w="1505" w:type="dxa"/>
            <w:shd w:val="clear" w:color="auto" w:fill="auto"/>
          </w:tcPr>
          <w:p w14:paraId="433DBCBD" w14:textId="77777777" w:rsidR="0053351C" w:rsidRPr="00206FC6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5.3</w:t>
            </w:r>
          </w:p>
        </w:tc>
        <w:tc>
          <w:tcPr>
            <w:tcW w:w="3992" w:type="dxa"/>
            <w:shd w:val="clear" w:color="auto" w:fill="auto"/>
          </w:tcPr>
          <w:p w14:paraId="327E65B1" w14:textId="77777777" w:rsidR="0053351C" w:rsidRDefault="008361F6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במסלול הערכת רכוש יש התייחסות רק להשתתפות בהשתלמויות, במסלול חפצי אמנות ההתייחסות היא להשתתפות בהשתלמויות או להדרכה.</w:t>
            </w:r>
          </w:p>
          <w:p w14:paraId="361018A2" w14:textId="77777777" w:rsidR="0053351C" w:rsidRDefault="0053351C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  <w:p w14:paraId="228DD6D2" w14:textId="77777777" w:rsidR="0053351C" w:rsidRDefault="008361F6" w:rsidP="00BA67A7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 xml:space="preserve">כאמור, לדעתי אין לפגוע במי </w:t>
            </w:r>
            <w:r>
              <w:rPr>
                <w:rFonts w:ascii="Courier" w:hAnsi="Courier" w:hint="cs"/>
                <w:rtl/>
              </w:rPr>
              <w:t>שמומחיותו אינה מצריכה השתלמויות, ובכל מקרה להדרכה צריך להיות משקל משמעותי בהרבה מבחינת הניקוד לעומת השתתפות בהשתלמות.</w:t>
            </w:r>
          </w:p>
          <w:p w14:paraId="0C5D0595" w14:textId="77777777" w:rsidR="0053351C" w:rsidRPr="00206FC6" w:rsidRDefault="0053351C" w:rsidP="00BA67A7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</w:tc>
        <w:tc>
          <w:tcPr>
            <w:tcW w:w="3338" w:type="dxa"/>
          </w:tcPr>
          <w:p w14:paraId="3939D5B8" w14:textId="6A9FFBDB" w:rsidR="006B025A" w:rsidRDefault="006B025A" w:rsidP="005741A9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</w:p>
          <w:p w14:paraId="493C65FA" w14:textId="14C6714F" w:rsidR="00346AAB" w:rsidRPr="00346AAB" w:rsidRDefault="008361F6" w:rsidP="00EF3791">
            <w:pPr>
              <w:tabs>
                <w:tab w:val="left" w:pos="790"/>
                <w:tab w:val="left" w:pos="1602"/>
              </w:tabs>
              <w:ind w:right="-142"/>
              <w:rPr>
                <w:rFonts w:ascii="Courier" w:hAnsi="Courier"/>
                <w:rtl/>
              </w:rPr>
            </w:pPr>
            <w:r>
              <w:rPr>
                <w:rFonts w:ascii="Courier" w:hAnsi="Courier" w:hint="cs"/>
                <w:rtl/>
              </w:rPr>
              <w:t>ר שינוי בסעיפי אמות המידה</w:t>
            </w:r>
            <w:r w:rsidR="00A34F3D">
              <w:rPr>
                <w:rFonts w:ascii="Courier" w:hAnsi="Courier" w:hint="cs"/>
                <w:rtl/>
              </w:rPr>
              <w:t xml:space="preserve"> </w:t>
            </w:r>
            <w:r w:rsidR="00AD713F">
              <w:rPr>
                <w:rFonts w:ascii="Courier" w:hAnsi="Courier" w:hint="cs"/>
                <w:rtl/>
              </w:rPr>
              <w:t>8.2.3 ו 8.2.4</w:t>
            </w:r>
          </w:p>
        </w:tc>
      </w:tr>
    </w:tbl>
    <w:p w14:paraId="66AB3DAB" w14:textId="77777777" w:rsidR="009B493E" w:rsidRDefault="009B493E">
      <w:pPr>
        <w:rPr>
          <w:u w:val="single"/>
          <w:rtl/>
        </w:rPr>
      </w:pPr>
    </w:p>
    <w:sectPr w:rsidR="009B493E" w:rsidSect="009B493E">
      <w:pgSz w:w="11906" w:h="16838"/>
      <w:pgMar w:top="720" w:right="720" w:bottom="720" w:left="720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256A20"/>
    <w:multiLevelType w:val="multilevel"/>
    <w:tmpl w:val="C332EFD2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auto"/>
        <w:spacing w:val="0"/>
        <w:kern w:val="0"/>
        <w:position w:val="0"/>
        <w:sz w:val="22"/>
        <w:szCs w:val="22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b/>
        <w:bCs w:val="0"/>
        <w:color w:val="auto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21C82CA5"/>
    <w:multiLevelType w:val="hybridMultilevel"/>
    <w:tmpl w:val="DE7485E4"/>
    <w:lvl w:ilvl="0" w:tplc="4DC4A92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9B82FD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3BAE35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DA64B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99849E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7645CF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0009D0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C7E80A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F6874C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57B5B7A"/>
    <w:multiLevelType w:val="hybridMultilevel"/>
    <w:tmpl w:val="9B743EBA"/>
    <w:lvl w:ilvl="0" w:tplc="E31E8AE0">
      <w:start w:val="1"/>
      <w:numFmt w:val="decimal"/>
      <w:lvlText w:val="%1."/>
      <w:lvlJc w:val="left"/>
      <w:pPr>
        <w:ind w:left="927" w:hanging="360"/>
      </w:pPr>
      <w:rPr>
        <w:rFonts w:asciiTheme="minorHAnsi" w:hAnsiTheme="minorHAnsi" w:cs="Times New Roman" w:hint="default"/>
        <w:color w:val="1F497D"/>
      </w:rPr>
    </w:lvl>
    <w:lvl w:ilvl="1" w:tplc="44E09404">
      <w:start w:val="1"/>
      <w:numFmt w:val="lowerLetter"/>
      <w:lvlText w:val="%2."/>
      <w:lvlJc w:val="left"/>
      <w:pPr>
        <w:ind w:left="1647" w:hanging="360"/>
      </w:pPr>
    </w:lvl>
    <w:lvl w:ilvl="2" w:tplc="FE4E8B30">
      <w:start w:val="1"/>
      <w:numFmt w:val="lowerRoman"/>
      <w:lvlText w:val="%3."/>
      <w:lvlJc w:val="right"/>
      <w:pPr>
        <w:ind w:left="2367" w:hanging="180"/>
      </w:pPr>
    </w:lvl>
    <w:lvl w:ilvl="3" w:tplc="31D2D56E">
      <w:start w:val="1"/>
      <w:numFmt w:val="decimal"/>
      <w:lvlText w:val="%4."/>
      <w:lvlJc w:val="left"/>
      <w:pPr>
        <w:ind w:left="3087" w:hanging="360"/>
      </w:pPr>
    </w:lvl>
    <w:lvl w:ilvl="4" w:tplc="57D61078">
      <w:start w:val="1"/>
      <w:numFmt w:val="lowerLetter"/>
      <w:lvlText w:val="%5."/>
      <w:lvlJc w:val="left"/>
      <w:pPr>
        <w:ind w:left="3807" w:hanging="360"/>
      </w:pPr>
    </w:lvl>
    <w:lvl w:ilvl="5" w:tplc="205CC4C0">
      <w:start w:val="1"/>
      <w:numFmt w:val="lowerRoman"/>
      <w:lvlText w:val="%6."/>
      <w:lvlJc w:val="right"/>
      <w:pPr>
        <w:ind w:left="4527" w:hanging="180"/>
      </w:pPr>
    </w:lvl>
    <w:lvl w:ilvl="6" w:tplc="B59E0CE8">
      <w:start w:val="1"/>
      <w:numFmt w:val="decimal"/>
      <w:lvlText w:val="%7."/>
      <w:lvlJc w:val="left"/>
      <w:pPr>
        <w:ind w:left="5247" w:hanging="360"/>
      </w:pPr>
    </w:lvl>
    <w:lvl w:ilvl="7" w:tplc="A4CE1DB8">
      <w:start w:val="1"/>
      <w:numFmt w:val="lowerLetter"/>
      <w:lvlText w:val="%8."/>
      <w:lvlJc w:val="left"/>
      <w:pPr>
        <w:ind w:left="5967" w:hanging="360"/>
      </w:pPr>
    </w:lvl>
    <w:lvl w:ilvl="8" w:tplc="7410230E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6C8C731D"/>
    <w:multiLevelType w:val="hybridMultilevel"/>
    <w:tmpl w:val="69EC1A90"/>
    <w:lvl w:ilvl="0" w:tplc="D61CAD6E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EBBE886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748A8E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492633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AEC84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5EC89F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A9EC75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47C712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BEC26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4052E8B"/>
    <w:multiLevelType w:val="hybridMultilevel"/>
    <w:tmpl w:val="DDE641DE"/>
    <w:lvl w:ilvl="0" w:tplc="AA8C58E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D7EED8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441F6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95E699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C54A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14C81B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6B4CE2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75A775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94EB8D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D933D43"/>
    <w:multiLevelType w:val="hybridMultilevel"/>
    <w:tmpl w:val="F648E41E"/>
    <w:lvl w:ilvl="0" w:tplc="0E80B7CC">
      <w:start w:val="1"/>
      <w:numFmt w:val="bullet"/>
      <w:lvlText w:val=""/>
      <w:lvlJc w:val="left"/>
      <w:pPr>
        <w:ind w:left="2628" w:hanging="360"/>
      </w:pPr>
      <w:rPr>
        <w:rFonts w:ascii="Symbol" w:eastAsiaTheme="minorHAnsi" w:hAnsi="Symbol" w:cstheme="minorBidi" w:hint="default"/>
      </w:rPr>
    </w:lvl>
    <w:lvl w:ilvl="1" w:tplc="9CCA6120">
      <w:start w:val="1"/>
      <w:numFmt w:val="bullet"/>
      <w:lvlText w:val="o"/>
      <w:lvlJc w:val="left"/>
      <w:pPr>
        <w:ind w:left="3348" w:hanging="360"/>
      </w:pPr>
      <w:rPr>
        <w:rFonts w:ascii="Courier New" w:hAnsi="Courier New" w:cs="Courier New" w:hint="default"/>
      </w:rPr>
    </w:lvl>
    <w:lvl w:ilvl="2" w:tplc="8F9258D4">
      <w:start w:val="1"/>
      <w:numFmt w:val="bullet"/>
      <w:lvlText w:val=""/>
      <w:lvlJc w:val="left"/>
      <w:pPr>
        <w:ind w:left="4068" w:hanging="360"/>
      </w:pPr>
      <w:rPr>
        <w:rFonts w:ascii="Wingdings" w:hAnsi="Wingdings" w:hint="default"/>
      </w:rPr>
    </w:lvl>
    <w:lvl w:ilvl="3" w:tplc="3F4E19EC">
      <w:start w:val="1"/>
      <w:numFmt w:val="bullet"/>
      <w:lvlText w:val=""/>
      <w:lvlJc w:val="left"/>
      <w:pPr>
        <w:ind w:left="4788" w:hanging="360"/>
      </w:pPr>
      <w:rPr>
        <w:rFonts w:ascii="Symbol" w:hAnsi="Symbol" w:hint="default"/>
      </w:rPr>
    </w:lvl>
    <w:lvl w:ilvl="4" w:tplc="C736D9FA">
      <w:start w:val="1"/>
      <w:numFmt w:val="bullet"/>
      <w:lvlText w:val="o"/>
      <w:lvlJc w:val="left"/>
      <w:pPr>
        <w:ind w:left="5508" w:hanging="360"/>
      </w:pPr>
      <w:rPr>
        <w:rFonts w:ascii="Courier New" w:hAnsi="Courier New" w:cs="Courier New" w:hint="default"/>
      </w:rPr>
    </w:lvl>
    <w:lvl w:ilvl="5" w:tplc="06425CF2">
      <w:start w:val="1"/>
      <w:numFmt w:val="bullet"/>
      <w:lvlText w:val=""/>
      <w:lvlJc w:val="left"/>
      <w:pPr>
        <w:ind w:left="6228" w:hanging="360"/>
      </w:pPr>
      <w:rPr>
        <w:rFonts w:ascii="Wingdings" w:hAnsi="Wingdings" w:hint="default"/>
      </w:rPr>
    </w:lvl>
    <w:lvl w:ilvl="6" w:tplc="0D12A95E">
      <w:start w:val="1"/>
      <w:numFmt w:val="bullet"/>
      <w:lvlText w:val=""/>
      <w:lvlJc w:val="left"/>
      <w:pPr>
        <w:ind w:left="6948" w:hanging="360"/>
      </w:pPr>
      <w:rPr>
        <w:rFonts w:ascii="Symbol" w:hAnsi="Symbol" w:hint="default"/>
      </w:rPr>
    </w:lvl>
    <w:lvl w:ilvl="7" w:tplc="1CE62ABC">
      <w:start w:val="1"/>
      <w:numFmt w:val="bullet"/>
      <w:lvlText w:val="o"/>
      <w:lvlJc w:val="left"/>
      <w:pPr>
        <w:ind w:left="7668" w:hanging="360"/>
      </w:pPr>
      <w:rPr>
        <w:rFonts w:ascii="Courier New" w:hAnsi="Courier New" w:cs="Courier New" w:hint="default"/>
      </w:rPr>
    </w:lvl>
    <w:lvl w:ilvl="8" w:tplc="BB5EA22C">
      <w:start w:val="1"/>
      <w:numFmt w:val="bullet"/>
      <w:lvlText w:val=""/>
      <w:lvlJc w:val="left"/>
      <w:pPr>
        <w:ind w:left="8388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</w:num>
  <w:num w:numId="5">
    <w:abstractNumId w:val="3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2FAF"/>
    <w:rsid w:val="0002401D"/>
    <w:rsid w:val="0003624C"/>
    <w:rsid w:val="00061D1B"/>
    <w:rsid w:val="000B7364"/>
    <w:rsid w:val="000D5808"/>
    <w:rsid w:val="000F1950"/>
    <w:rsid w:val="00110FCD"/>
    <w:rsid w:val="00113D7A"/>
    <w:rsid w:val="00165A28"/>
    <w:rsid w:val="0017000C"/>
    <w:rsid w:val="001B0E5C"/>
    <w:rsid w:val="001D33CC"/>
    <w:rsid w:val="00202F09"/>
    <w:rsid w:val="00206FC6"/>
    <w:rsid w:val="00212061"/>
    <w:rsid w:val="002264BB"/>
    <w:rsid w:val="002B0064"/>
    <w:rsid w:val="002B49E8"/>
    <w:rsid w:val="002C39E8"/>
    <w:rsid w:val="002D52E1"/>
    <w:rsid w:val="002D6B34"/>
    <w:rsid w:val="002F0795"/>
    <w:rsid w:val="002F0BD5"/>
    <w:rsid w:val="00320A4D"/>
    <w:rsid w:val="00346AAB"/>
    <w:rsid w:val="00350CD1"/>
    <w:rsid w:val="00353DA5"/>
    <w:rsid w:val="0035552F"/>
    <w:rsid w:val="00355D7E"/>
    <w:rsid w:val="0037044D"/>
    <w:rsid w:val="00371C10"/>
    <w:rsid w:val="00377219"/>
    <w:rsid w:val="00394DDE"/>
    <w:rsid w:val="003B2011"/>
    <w:rsid w:val="003C5F94"/>
    <w:rsid w:val="003F032F"/>
    <w:rsid w:val="004009F9"/>
    <w:rsid w:val="00420110"/>
    <w:rsid w:val="00422AD8"/>
    <w:rsid w:val="004270E4"/>
    <w:rsid w:val="00430C68"/>
    <w:rsid w:val="0043210E"/>
    <w:rsid w:val="00442A82"/>
    <w:rsid w:val="00445764"/>
    <w:rsid w:val="00446A9A"/>
    <w:rsid w:val="004739CF"/>
    <w:rsid w:val="0048417D"/>
    <w:rsid w:val="004C0CD8"/>
    <w:rsid w:val="004D1EFE"/>
    <w:rsid w:val="004D7882"/>
    <w:rsid w:val="005319F8"/>
    <w:rsid w:val="00532191"/>
    <w:rsid w:val="0053351C"/>
    <w:rsid w:val="00540129"/>
    <w:rsid w:val="005741A9"/>
    <w:rsid w:val="0057682A"/>
    <w:rsid w:val="005B46BC"/>
    <w:rsid w:val="005B6F18"/>
    <w:rsid w:val="005C4DC7"/>
    <w:rsid w:val="00610624"/>
    <w:rsid w:val="00616D3E"/>
    <w:rsid w:val="006274BE"/>
    <w:rsid w:val="00663B41"/>
    <w:rsid w:val="00692B77"/>
    <w:rsid w:val="00693AA1"/>
    <w:rsid w:val="006B025A"/>
    <w:rsid w:val="006C38B5"/>
    <w:rsid w:val="007076B2"/>
    <w:rsid w:val="007228BA"/>
    <w:rsid w:val="00736F5D"/>
    <w:rsid w:val="007404DA"/>
    <w:rsid w:val="00744785"/>
    <w:rsid w:val="0074592B"/>
    <w:rsid w:val="00772E00"/>
    <w:rsid w:val="007B22D9"/>
    <w:rsid w:val="007B2B70"/>
    <w:rsid w:val="007C0B1B"/>
    <w:rsid w:val="007C4E52"/>
    <w:rsid w:val="007F29C9"/>
    <w:rsid w:val="008274B3"/>
    <w:rsid w:val="008361F6"/>
    <w:rsid w:val="0084603C"/>
    <w:rsid w:val="00852202"/>
    <w:rsid w:val="00863929"/>
    <w:rsid w:val="008920A3"/>
    <w:rsid w:val="008A2FB1"/>
    <w:rsid w:val="008A3AFE"/>
    <w:rsid w:val="008C563D"/>
    <w:rsid w:val="008E4E8D"/>
    <w:rsid w:val="008F15DA"/>
    <w:rsid w:val="00903040"/>
    <w:rsid w:val="009066EC"/>
    <w:rsid w:val="00911810"/>
    <w:rsid w:val="0094054E"/>
    <w:rsid w:val="009509D2"/>
    <w:rsid w:val="00952970"/>
    <w:rsid w:val="00960F76"/>
    <w:rsid w:val="00966DFF"/>
    <w:rsid w:val="009705CE"/>
    <w:rsid w:val="00986D9A"/>
    <w:rsid w:val="00991878"/>
    <w:rsid w:val="009924C4"/>
    <w:rsid w:val="009B4610"/>
    <w:rsid w:val="009B493E"/>
    <w:rsid w:val="009E182E"/>
    <w:rsid w:val="009E3116"/>
    <w:rsid w:val="009E4791"/>
    <w:rsid w:val="009F354A"/>
    <w:rsid w:val="00A00517"/>
    <w:rsid w:val="00A109E3"/>
    <w:rsid w:val="00A34F3D"/>
    <w:rsid w:val="00AA36B5"/>
    <w:rsid w:val="00AB13EF"/>
    <w:rsid w:val="00AB78A9"/>
    <w:rsid w:val="00AC6622"/>
    <w:rsid w:val="00AD713F"/>
    <w:rsid w:val="00B07245"/>
    <w:rsid w:val="00B3430A"/>
    <w:rsid w:val="00B77FDD"/>
    <w:rsid w:val="00B902D1"/>
    <w:rsid w:val="00BA617A"/>
    <w:rsid w:val="00BA67A7"/>
    <w:rsid w:val="00BE5094"/>
    <w:rsid w:val="00BE69C6"/>
    <w:rsid w:val="00C02D51"/>
    <w:rsid w:val="00C24694"/>
    <w:rsid w:val="00C31994"/>
    <w:rsid w:val="00C550A7"/>
    <w:rsid w:val="00C82D0D"/>
    <w:rsid w:val="00C96B6F"/>
    <w:rsid w:val="00CA2804"/>
    <w:rsid w:val="00CA79D4"/>
    <w:rsid w:val="00D04A95"/>
    <w:rsid w:val="00D122C5"/>
    <w:rsid w:val="00D304C8"/>
    <w:rsid w:val="00D31D2B"/>
    <w:rsid w:val="00D50DD0"/>
    <w:rsid w:val="00D60165"/>
    <w:rsid w:val="00D62544"/>
    <w:rsid w:val="00DB6714"/>
    <w:rsid w:val="00DC7485"/>
    <w:rsid w:val="00DD7C84"/>
    <w:rsid w:val="00DF75A7"/>
    <w:rsid w:val="00E05572"/>
    <w:rsid w:val="00E10960"/>
    <w:rsid w:val="00E36A7D"/>
    <w:rsid w:val="00E60C22"/>
    <w:rsid w:val="00E74AC3"/>
    <w:rsid w:val="00E94651"/>
    <w:rsid w:val="00EB4561"/>
    <w:rsid w:val="00EB4776"/>
    <w:rsid w:val="00EC2502"/>
    <w:rsid w:val="00EE563A"/>
    <w:rsid w:val="00EF3791"/>
    <w:rsid w:val="00F0612C"/>
    <w:rsid w:val="00F202CD"/>
    <w:rsid w:val="00F35F4D"/>
    <w:rsid w:val="00F52FAF"/>
    <w:rsid w:val="00F531F5"/>
    <w:rsid w:val="00F83CE7"/>
    <w:rsid w:val="00FA0255"/>
    <w:rsid w:val="00FA2BB8"/>
    <w:rsid w:val="00FC5074"/>
    <w:rsid w:val="00FC6A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831445"/>
  <w15:chartTrackingRefBased/>
  <w15:docId w15:val="{56D0B4EF-C75B-430B-AD6A-CB6D6E2AD2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52FAF"/>
    <w:pPr>
      <w:bidi/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paragraph" w:styleId="1">
    <w:name w:val="heading 1"/>
    <w:basedOn w:val="a"/>
    <w:next w:val="a"/>
    <w:link w:val="10"/>
    <w:qFormat/>
    <w:rsid w:val="00772E00"/>
    <w:pPr>
      <w:keepNext/>
      <w:numPr>
        <w:numId w:val="2"/>
      </w:numPr>
      <w:shd w:val="clear" w:color="auto" w:fill="F2F2F2"/>
      <w:spacing w:before="240" w:after="180"/>
      <w:outlineLvl w:val="0"/>
    </w:pPr>
    <w:rPr>
      <w:rFonts w:ascii="Arial" w:hAnsi="Arial" w:cstheme="minorBidi"/>
      <w:b/>
      <w:bCs/>
      <w:color w:val="003399"/>
      <w:kern w:val="32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4009F9"/>
    <w:rPr>
      <w:color w:val="0563C1" w:themeColor="hyperlink"/>
      <w:u w:val="single"/>
    </w:rPr>
  </w:style>
  <w:style w:type="character" w:customStyle="1" w:styleId="UnresolvedMention1">
    <w:name w:val="Unresolved Mention1"/>
    <w:basedOn w:val="a0"/>
    <w:uiPriority w:val="99"/>
    <w:semiHidden/>
    <w:unhideWhenUsed/>
    <w:rsid w:val="004009F9"/>
    <w:rPr>
      <w:color w:val="605E5C"/>
      <w:shd w:val="clear" w:color="auto" w:fill="E1DFDD"/>
    </w:rPr>
  </w:style>
  <w:style w:type="character" w:styleId="a3">
    <w:name w:val="annotation reference"/>
    <w:basedOn w:val="a0"/>
    <w:uiPriority w:val="99"/>
    <w:semiHidden/>
    <w:unhideWhenUsed/>
    <w:rsid w:val="00A00517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A00517"/>
    <w:rPr>
      <w:sz w:val="20"/>
      <w:szCs w:val="20"/>
    </w:rPr>
  </w:style>
  <w:style w:type="character" w:customStyle="1" w:styleId="a5">
    <w:name w:val="טקסט הערה תו"/>
    <w:basedOn w:val="a0"/>
    <w:link w:val="a4"/>
    <w:uiPriority w:val="99"/>
    <w:semiHidden/>
    <w:rsid w:val="00A00517"/>
    <w:rPr>
      <w:rFonts w:ascii="Times New (W1)" w:eastAsia="Times New Roman" w:hAnsi="Times New (W1)" w:cs="David"/>
      <w:sz w:val="20"/>
      <w:szCs w:val="20"/>
    </w:rPr>
  </w:style>
  <w:style w:type="paragraph" w:styleId="a6">
    <w:name w:val="annotation subject"/>
    <w:basedOn w:val="a4"/>
    <w:next w:val="a4"/>
    <w:link w:val="a7"/>
    <w:uiPriority w:val="99"/>
    <w:semiHidden/>
    <w:unhideWhenUsed/>
    <w:rsid w:val="00A00517"/>
    <w:rPr>
      <w:b/>
      <w:bCs/>
    </w:rPr>
  </w:style>
  <w:style w:type="character" w:customStyle="1" w:styleId="a7">
    <w:name w:val="נושא הערה תו"/>
    <w:basedOn w:val="a5"/>
    <w:link w:val="a6"/>
    <w:uiPriority w:val="99"/>
    <w:semiHidden/>
    <w:rsid w:val="00A00517"/>
    <w:rPr>
      <w:rFonts w:ascii="Times New (W1)" w:eastAsia="Times New Roman" w:hAnsi="Times New (W1)" w:cs="David"/>
      <w:b/>
      <w:bCs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692B77"/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692B77"/>
    <w:rPr>
      <w:rFonts w:ascii="Tahoma" w:eastAsia="Times New Roman" w:hAnsi="Tahoma" w:cs="Tahoma"/>
      <w:sz w:val="18"/>
      <w:szCs w:val="18"/>
    </w:rPr>
  </w:style>
  <w:style w:type="paragraph" w:styleId="aa">
    <w:name w:val="footnote text"/>
    <w:basedOn w:val="a"/>
    <w:link w:val="ab"/>
    <w:uiPriority w:val="99"/>
    <w:semiHidden/>
    <w:unhideWhenUsed/>
    <w:rsid w:val="0094054E"/>
    <w:rPr>
      <w:sz w:val="20"/>
      <w:szCs w:val="20"/>
    </w:rPr>
  </w:style>
  <w:style w:type="character" w:customStyle="1" w:styleId="ab">
    <w:name w:val="טקסט הערת שוליים תו"/>
    <w:basedOn w:val="a0"/>
    <w:link w:val="aa"/>
    <w:uiPriority w:val="99"/>
    <w:semiHidden/>
    <w:rsid w:val="0094054E"/>
    <w:rPr>
      <w:rFonts w:ascii="Times New (W1)" w:eastAsia="Times New Roman" w:hAnsi="Times New (W1)" w:cs="David"/>
      <w:sz w:val="20"/>
      <w:szCs w:val="20"/>
    </w:rPr>
  </w:style>
  <w:style w:type="character" w:styleId="ac">
    <w:name w:val="footnote reference"/>
    <w:basedOn w:val="a0"/>
    <w:uiPriority w:val="99"/>
    <w:semiHidden/>
    <w:unhideWhenUsed/>
    <w:rsid w:val="0094054E"/>
    <w:rPr>
      <w:vertAlign w:val="superscript"/>
    </w:rPr>
  </w:style>
  <w:style w:type="paragraph" w:styleId="ad">
    <w:name w:val="List Paragraph"/>
    <w:basedOn w:val="a"/>
    <w:uiPriority w:val="34"/>
    <w:qFormat/>
    <w:rsid w:val="00BA617A"/>
    <w:pPr>
      <w:ind w:left="720"/>
      <w:contextualSpacing/>
    </w:pPr>
  </w:style>
  <w:style w:type="character" w:customStyle="1" w:styleId="10">
    <w:name w:val="כותרת 1 תו"/>
    <w:basedOn w:val="a0"/>
    <w:link w:val="1"/>
    <w:rsid w:val="00772E00"/>
    <w:rPr>
      <w:rFonts w:ascii="Arial" w:eastAsia="Times New Roman" w:hAnsi="Arial"/>
      <w:b/>
      <w:bCs/>
      <w:color w:val="003399"/>
      <w:kern w:val="32"/>
      <w:shd w:val="clear" w:color="auto" w:fill="F2F2F2"/>
    </w:rPr>
  </w:style>
  <w:style w:type="paragraph" w:customStyle="1" w:styleId="2">
    <w:name w:val="סעיף רמה 2"/>
    <w:basedOn w:val="a"/>
    <w:qFormat/>
    <w:rsid w:val="00772E00"/>
    <w:pPr>
      <w:numPr>
        <w:ilvl w:val="1"/>
        <w:numId w:val="2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</w:rPr>
  </w:style>
  <w:style w:type="character" w:customStyle="1" w:styleId="30">
    <w:name w:val="סעיף רמה 3 תו"/>
    <w:basedOn w:val="a0"/>
    <w:link w:val="3"/>
    <w:locked/>
    <w:rsid w:val="00772E00"/>
    <w:rPr>
      <w:rFonts w:ascii="Arial" w:hAnsi="Arial" w:cs="Arial"/>
    </w:rPr>
  </w:style>
  <w:style w:type="paragraph" w:customStyle="1" w:styleId="3">
    <w:name w:val="סעיף רמה 3"/>
    <w:basedOn w:val="a"/>
    <w:link w:val="30"/>
    <w:qFormat/>
    <w:rsid w:val="00772E00"/>
    <w:pPr>
      <w:numPr>
        <w:ilvl w:val="2"/>
        <w:numId w:val="2"/>
      </w:numPr>
      <w:tabs>
        <w:tab w:val="left" w:pos="1371"/>
      </w:tabs>
      <w:spacing w:line="360" w:lineRule="auto"/>
      <w:ind w:left="1371" w:hanging="804"/>
      <w:jc w:val="both"/>
    </w:pPr>
    <w:rPr>
      <w:rFonts w:ascii="Arial" w:eastAsiaTheme="minorHAnsi" w:hAnsi="Arial" w:cs="Arial"/>
      <w:sz w:val="22"/>
      <w:szCs w:val="22"/>
    </w:rPr>
  </w:style>
  <w:style w:type="paragraph" w:customStyle="1" w:styleId="4">
    <w:name w:val="סעיף רמה 4"/>
    <w:basedOn w:val="3"/>
    <w:qFormat/>
    <w:rsid w:val="00772E00"/>
    <w:pPr>
      <w:numPr>
        <w:ilvl w:val="3"/>
      </w:numPr>
      <w:tabs>
        <w:tab w:val="num" w:pos="360"/>
        <w:tab w:val="left" w:pos="2268"/>
        <w:tab w:val="num" w:pos="2880"/>
      </w:tabs>
      <w:ind w:left="2268" w:hanging="964"/>
    </w:pPr>
  </w:style>
  <w:style w:type="character" w:customStyle="1" w:styleId="50">
    <w:name w:val="סעיף רמה 5 תו"/>
    <w:basedOn w:val="a0"/>
    <w:link w:val="5"/>
    <w:locked/>
    <w:rsid w:val="00772E00"/>
    <w:rPr>
      <w:rFonts w:ascii="Arial" w:hAnsi="Arial" w:cs="Arial"/>
    </w:rPr>
  </w:style>
  <w:style w:type="paragraph" w:customStyle="1" w:styleId="5">
    <w:name w:val="סעיף רמה 5"/>
    <w:basedOn w:val="4"/>
    <w:link w:val="50"/>
    <w:qFormat/>
    <w:rsid w:val="00772E00"/>
    <w:pPr>
      <w:numPr>
        <w:ilvl w:val="4"/>
      </w:numPr>
      <w:tabs>
        <w:tab w:val="clear" w:pos="2268"/>
        <w:tab w:val="num" w:pos="360"/>
        <w:tab w:val="num" w:pos="2880"/>
        <w:tab w:val="left" w:pos="3402"/>
        <w:tab w:val="num" w:pos="3600"/>
      </w:tabs>
      <w:ind w:left="3402" w:hanging="1134"/>
    </w:pPr>
  </w:style>
  <w:style w:type="paragraph" w:customStyle="1" w:styleId="6">
    <w:name w:val="סעיף רמה 6"/>
    <w:basedOn w:val="5"/>
    <w:qFormat/>
    <w:rsid w:val="00772E00"/>
    <w:pPr>
      <w:numPr>
        <w:ilvl w:val="5"/>
      </w:numPr>
      <w:tabs>
        <w:tab w:val="num" w:pos="360"/>
        <w:tab w:val="num" w:pos="2880"/>
        <w:tab w:val="num" w:pos="4320"/>
      </w:tabs>
      <w:ind w:left="4820" w:hanging="141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www.mof.gov.il/takam/Pages/horaot.aspx?k=13.4.0.1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 Version="0"/>
</file>

<file path=customXml/itemProps1.xml><?xml version="1.0" encoding="utf-8"?>
<ds:datastoreItem xmlns:ds="http://schemas.openxmlformats.org/officeDocument/2006/customXml" ds:itemID="{54CA7836-F165-4D85-94AC-391FA9FF2B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166</TotalTime>
  <Pages>4</Pages>
  <Words>1190</Words>
  <Characters>5952</Characters>
  <Application>Microsoft Office Word</Application>
  <DocSecurity>0</DocSecurity>
  <Lines>49</Lines>
  <Paragraphs>14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Merav Asraf (Rashi)</dc:creator>
  <cp:lastModifiedBy>Merav Asraf (Rashi)</cp:lastModifiedBy>
  <cp:revision>3</cp:revision>
  <cp:lastPrinted>2021-08-30T06:19:00Z</cp:lastPrinted>
  <dcterms:created xsi:type="dcterms:W3CDTF">2021-08-30T06:22:00Z</dcterms:created>
  <dcterms:modified xsi:type="dcterms:W3CDTF">2021-08-30T12:42:00Z</dcterms:modified>
</cp:coreProperties>
</file>